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5D3" w:rsidRDefault="00B704EB">
      <w:pPr>
        <w:pStyle w:val="CRCoverPage"/>
        <w:tabs>
          <w:tab w:val="right" w:pos="9639"/>
        </w:tabs>
        <w:spacing w:after="0"/>
        <w:rPr>
          <w:b/>
          <w:i/>
          <w:sz w:val="28"/>
        </w:rPr>
      </w:pPr>
      <w:r>
        <w:rPr>
          <w:b/>
          <w:sz w:val="24"/>
        </w:rPr>
        <w:t>3GPP TSG-RAN WG2</w:t>
      </w:r>
      <w:r>
        <w:t xml:space="preserve"> </w:t>
      </w:r>
      <w:r>
        <w:rPr>
          <w:b/>
          <w:sz w:val="24"/>
        </w:rPr>
        <w:t>Meeting #11</w:t>
      </w:r>
      <w:r w:rsidR="00D859A9">
        <w:rPr>
          <w:rFonts w:hint="eastAsia"/>
          <w:b/>
          <w:sz w:val="24"/>
          <w:lang w:eastAsia="zh-CN"/>
        </w:rPr>
        <w:t>1</w:t>
      </w:r>
      <w:r>
        <w:rPr>
          <w:b/>
          <w:i/>
          <w:sz w:val="28"/>
        </w:rPr>
        <w:tab/>
      </w:r>
      <w:r w:rsidR="009506DA" w:rsidRPr="009506DA">
        <w:rPr>
          <w:b/>
          <w:i/>
          <w:sz w:val="24"/>
          <w:szCs w:val="24"/>
        </w:rPr>
        <w:t>R2-2007407</w:t>
      </w:r>
    </w:p>
    <w:p w:rsidR="004405D3" w:rsidRDefault="00B704EB">
      <w:pPr>
        <w:pStyle w:val="CRCoverPage"/>
        <w:outlineLvl w:val="0"/>
        <w:rPr>
          <w:b/>
          <w:sz w:val="24"/>
        </w:rPr>
      </w:pPr>
      <w:r>
        <w:rPr>
          <w:b/>
          <w:sz w:val="24"/>
        </w:rPr>
        <w:t>Electronic</w:t>
      </w:r>
      <w:r>
        <w:rPr>
          <w:rFonts w:hint="eastAsia"/>
          <w:b/>
          <w:sz w:val="24"/>
        </w:rPr>
        <w:t xml:space="preserve">, </w:t>
      </w:r>
      <w:r>
        <w:rPr>
          <w:b/>
          <w:sz w:val="24"/>
        </w:rPr>
        <w:t>1</w:t>
      </w:r>
      <w:r w:rsidR="00D859A9">
        <w:rPr>
          <w:rFonts w:hint="eastAsia"/>
          <w:b/>
          <w:sz w:val="24"/>
          <w:lang w:eastAsia="zh-CN"/>
        </w:rPr>
        <w:t xml:space="preserve">7 </w:t>
      </w:r>
      <w:r w:rsidR="00D859A9">
        <w:rPr>
          <w:b/>
          <w:sz w:val="24"/>
        </w:rPr>
        <w:t xml:space="preserve">– </w:t>
      </w:r>
      <w:r w:rsidR="00D859A9">
        <w:rPr>
          <w:rFonts w:hint="eastAsia"/>
          <w:b/>
          <w:sz w:val="24"/>
          <w:lang w:eastAsia="zh-CN"/>
        </w:rPr>
        <w:t>28</w:t>
      </w:r>
      <w:r>
        <w:rPr>
          <w:b/>
          <w:sz w:val="24"/>
        </w:rPr>
        <w:t xml:space="preserve"> </w:t>
      </w:r>
      <w:r w:rsidR="00D859A9">
        <w:rPr>
          <w:rFonts w:hint="eastAsia"/>
          <w:b/>
          <w:sz w:val="24"/>
          <w:lang w:eastAsia="zh-CN"/>
        </w:rPr>
        <w:t>August</w:t>
      </w:r>
      <w:r>
        <w:rPr>
          <w:rFonts w:hint="eastAsia"/>
          <w:b/>
          <w:sz w:val="24"/>
        </w:rPr>
        <w:t xml:space="preserve"> 2020</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05D3">
        <w:tc>
          <w:tcPr>
            <w:tcW w:w="9641" w:type="dxa"/>
            <w:gridSpan w:val="9"/>
            <w:tcBorders>
              <w:top w:val="single" w:sz="4" w:space="0" w:color="auto"/>
              <w:left w:val="single" w:sz="4" w:space="0" w:color="auto"/>
              <w:right w:val="single" w:sz="4" w:space="0" w:color="auto"/>
            </w:tcBorders>
          </w:tcPr>
          <w:p w:rsidR="004405D3" w:rsidRDefault="00B704EB">
            <w:pPr>
              <w:pStyle w:val="CRCoverPage"/>
              <w:spacing w:after="0"/>
              <w:jc w:val="right"/>
              <w:rPr>
                <w:i/>
              </w:rPr>
            </w:pPr>
            <w:r>
              <w:rPr>
                <w:i/>
                <w:sz w:val="14"/>
              </w:rPr>
              <w:t>CR-Form-v12.0</w:t>
            </w:r>
          </w:p>
        </w:tc>
      </w:tr>
      <w:tr w:rsidR="004405D3">
        <w:tc>
          <w:tcPr>
            <w:tcW w:w="9641" w:type="dxa"/>
            <w:gridSpan w:val="9"/>
            <w:tcBorders>
              <w:left w:val="single" w:sz="4" w:space="0" w:color="auto"/>
              <w:right w:val="single" w:sz="4" w:space="0" w:color="auto"/>
            </w:tcBorders>
          </w:tcPr>
          <w:p w:rsidR="004405D3" w:rsidRDefault="00B704EB">
            <w:pPr>
              <w:pStyle w:val="CRCoverPage"/>
              <w:spacing w:after="0"/>
              <w:jc w:val="center"/>
            </w:pPr>
            <w:r>
              <w:rPr>
                <w:b/>
                <w:sz w:val="32"/>
              </w:rPr>
              <w:t>CHANGE REQUEST</w:t>
            </w:r>
          </w:p>
        </w:tc>
      </w:tr>
      <w:tr w:rsidR="004405D3">
        <w:tc>
          <w:tcPr>
            <w:tcW w:w="9641" w:type="dxa"/>
            <w:gridSpan w:val="9"/>
            <w:tcBorders>
              <w:left w:val="single" w:sz="4" w:space="0" w:color="auto"/>
              <w:right w:val="single" w:sz="4" w:space="0" w:color="auto"/>
            </w:tcBorders>
          </w:tcPr>
          <w:p w:rsidR="004405D3" w:rsidRDefault="004405D3">
            <w:pPr>
              <w:pStyle w:val="CRCoverPage"/>
              <w:spacing w:after="0"/>
              <w:rPr>
                <w:sz w:val="8"/>
                <w:szCs w:val="8"/>
              </w:rPr>
            </w:pPr>
          </w:p>
        </w:tc>
      </w:tr>
      <w:tr w:rsidR="004405D3">
        <w:tc>
          <w:tcPr>
            <w:tcW w:w="142" w:type="dxa"/>
            <w:tcBorders>
              <w:left w:val="single" w:sz="4" w:space="0" w:color="auto"/>
            </w:tcBorders>
          </w:tcPr>
          <w:p w:rsidR="004405D3" w:rsidRDefault="004405D3">
            <w:pPr>
              <w:pStyle w:val="CRCoverPage"/>
              <w:spacing w:after="0"/>
              <w:jc w:val="right"/>
            </w:pPr>
          </w:p>
        </w:tc>
        <w:tc>
          <w:tcPr>
            <w:tcW w:w="1559" w:type="dxa"/>
            <w:shd w:val="pct30" w:color="FFFF00" w:fill="auto"/>
          </w:tcPr>
          <w:p w:rsidR="004405D3" w:rsidRDefault="00B704EB" w:rsidP="002A6976">
            <w:pPr>
              <w:pStyle w:val="CRCoverPage"/>
              <w:spacing w:after="0"/>
              <w:ind w:right="281"/>
              <w:jc w:val="right"/>
              <w:rPr>
                <w:b/>
                <w:sz w:val="28"/>
              </w:rPr>
            </w:pPr>
            <w:r>
              <w:rPr>
                <w:b/>
                <w:sz w:val="28"/>
              </w:rPr>
              <w:t>3</w:t>
            </w:r>
            <w:r w:rsidR="004F1DC5">
              <w:rPr>
                <w:rFonts w:hint="eastAsia"/>
                <w:b/>
                <w:sz w:val="28"/>
                <w:lang w:eastAsia="zh-CN"/>
              </w:rPr>
              <w:t>6</w:t>
            </w:r>
            <w:r>
              <w:rPr>
                <w:b/>
                <w:sz w:val="28"/>
              </w:rPr>
              <w:t>.331</w:t>
            </w:r>
          </w:p>
        </w:tc>
        <w:tc>
          <w:tcPr>
            <w:tcW w:w="709" w:type="dxa"/>
          </w:tcPr>
          <w:p w:rsidR="004405D3" w:rsidRDefault="00B704EB">
            <w:pPr>
              <w:pStyle w:val="CRCoverPage"/>
              <w:spacing w:after="0"/>
              <w:jc w:val="center"/>
            </w:pPr>
            <w:r>
              <w:rPr>
                <w:b/>
                <w:sz w:val="28"/>
              </w:rPr>
              <w:t>CR</w:t>
            </w:r>
          </w:p>
        </w:tc>
        <w:tc>
          <w:tcPr>
            <w:tcW w:w="1276" w:type="dxa"/>
            <w:shd w:val="pct30" w:color="FFFF00" w:fill="auto"/>
          </w:tcPr>
          <w:p w:rsidR="004405D3" w:rsidRDefault="00460A46">
            <w:pPr>
              <w:pStyle w:val="CRCoverPage"/>
              <w:spacing w:after="0"/>
              <w:jc w:val="center"/>
              <w:rPr>
                <w:b/>
                <w:sz w:val="28"/>
              </w:rPr>
            </w:pPr>
            <w:r>
              <w:rPr>
                <w:rFonts w:hint="eastAsia"/>
                <w:b/>
                <w:sz w:val="28"/>
                <w:lang w:eastAsia="zh-CN"/>
              </w:rPr>
              <w:t>draft</w:t>
            </w:r>
          </w:p>
        </w:tc>
        <w:tc>
          <w:tcPr>
            <w:tcW w:w="709" w:type="dxa"/>
          </w:tcPr>
          <w:p w:rsidR="004405D3" w:rsidRDefault="00B704EB">
            <w:pPr>
              <w:pStyle w:val="CRCoverPage"/>
              <w:tabs>
                <w:tab w:val="right" w:pos="625"/>
              </w:tabs>
              <w:spacing w:after="0"/>
              <w:jc w:val="center"/>
            </w:pPr>
            <w:r>
              <w:rPr>
                <w:b/>
                <w:bCs/>
                <w:sz w:val="28"/>
              </w:rPr>
              <w:t>rev</w:t>
            </w:r>
          </w:p>
        </w:tc>
        <w:tc>
          <w:tcPr>
            <w:tcW w:w="992" w:type="dxa"/>
            <w:shd w:val="pct30" w:color="FFFF00" w:fill="auto"/>
          </w:tcPr>
          <w:p w:rsidR="004405D3" w:rsidRDefault="00B704EB">
            <w:pPr>
              <w:pStyle w:val="CRCoverPage"/>
              <w:spacing w:after="0"/>
              <w:jc w:val="center"/>
              <w:rPr>
                <w:b/>
              </w:rPr>
            </w:pPr>
            <w:r>
              <w:rPr>
                <w:b/>
                <w:sz w:val="28"/>
                <w:lang w:eastAsia="zh-CN"/>
              </w:rPr>
              <w:t>-</w:t>
            </w:r>
          </w:p>
        </w:tc>
        <w:tc>
          <w:tcPr>
            <w:tcW w:w="2410" w:type="dxa"/>
          </w:tcPr>
          <w:p w:rsidR="004405D3" w:rsidRDefault="00B704EB">
            <w:pPr>
              <w:pStyle w:val="CRCoverPage"/>
              <w:tabs>
                <w:tab w:val="right" w:pos="1825"/>
              </w:tabs>
              <w:spacing w:after="0"/>
              <w:jc w:val="center"/>
            </w:pPr>
            <w:r>
              <w:rPr>
                <w:b/>
                <w:sz w:val="28"/>
                <w:szCs w:val="28"/>
              </w:rPr>
              <w:t>Current version:</w:t>
            </w:r>
          </w:p>
        </w:tc>
        <w:tc>
          <w:tcPr>
            <w:tcW w:w="1701" w:type="dxa"/>
            <w:shd w:val="pct30" w:color="FFFF00" w:fill="auto"/>
          </w:tcPr>
          <w:p w:rsidR="004405D3" w:rsidRDefault="00B704EB">
            <w:pPr>
              <w:pStyle w:val="CRCoverPage"/>
              <w:spacing w:after="0"/>
              <w:jc w:val="center"/>
              <w:rPr>
                <w:sz w:val="28"/>
              </w:rPr>
            </w:pPr>
            <w:r>
              <w:rPr>
                <w:b/>
                <w:sz w:val="28"/>
              </w:rPr>
              <w:t>1</w:t>
            </w:r>
            <w:r w:rsidR="00ED6917">
              <w:rPr>
                <w:rFonts w:hint="eastAsia"/>
                <w:b/>
                <w:sz w:val="28"/>
                <w:lang w:eastAsia="zh-CN"/>
              </w:rPr>
              <w:t>5</w:t>
            </w:r>
            <w:r>
              <w:rPr>
                <w:b/>
                <w:sz w:val="28"/>
              </w:rPr>
              <w:t>.</w:t>
            </w:r>
            <w:r w:rsidR="0076451F">
              <w:rPr>
                <w:rFonts w:hint="eastAsia"/>
                <w:b/>
                <w:sz w:val="28"/>
                <w:lang w:eastAsia="zh-CN"/>
              </w:rPr>
              <w:t>1</w:t>
            </w:r>
            <w:r w:rsidR="00ED6917">
              <w:rPr>
                <w:rFonts w:hint="eastAsia"/>
                <w:b/>
                <w:sz w:val="28"/>
                <w:lang w:eastAsia="zh-CN"/>
              </w:rPr>
              <w:t>0</w:t>
            </w:r>
            <w:r>
              <w:rPr>
                <w:b/>
                <w:sz w:val="28"/>
              </w:rPr>
              <w:t>.0</w:t>
            </w:r>
          </w:p>
        </w:tc>
        <w:tc>
          <w:tcPr>
            <w:tcW w:w="143" w:type="dxa"/>
            <w:tcBorders>
              <w:right w:val="single" w:sz="4" w:space="0" w:color="auto"/>
            </w:tcBorders>
          </w:tcPr>
          <w:p w:rsidR="004405D3" w:rsidRDefault="004405D3">
            <w:pPr>
              <w:pStyle w:val="CRCoverPage"/>
              <w:spacing w:after="0"/>
            </w:pPr>
          </w:p>
        </w:tc>
      </w:tr>
      <w:tr w:rsidR="004405D3">
        <w:tc>
          <w:tcPr>
            <w:tcW w:w="9641" w:type="dxa"/>
            <w:gridSpan w:val="9"/>
            <w:tcBorders>
              <w:left w:val="single" w:sz="4" w:space="0" w:color="auto"/>
              <w:right w:val="single" w:sz="4" w:space="0" w:color="auto"/>
            </w:tcBorders>
          </w:tcPr>
          <w:p w:rsidR="004405D3" w:rsidRDefault="004405D3">
            <w:pPr>
              <w:pStyle w:val="CRCoverPage"/>
              <w:spacing w:after="0"/>
            </w:pPr>
          </w:p>
        </w:tc>
      </w:tr>
      <w:tr w:rsidR="004405D3">
        <w:tc>
          <w:tcPr>
            <w:tcW w:w="9641" w:type="dxa"/>
            <w:gridSpan w:val="9"/>
            <w:tcBorders>
              <w:top w:val="single" w:sz="4" w:space="0" w:color="auto"/>
            </w:tcBorders>
          </w:tcPr>
          <w:p w:rsidR="004405D3" w:rsidRDefault="00B704E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405D3">
        <w:tc>
          <w:tcPr>
            <w:tcW w:w="9641" w:type="dxa"/>
            <w:gridSpan w:val="9"/>
          </w:tcPr>
          <w:p w:rsidR="004405D3" w:rsidRDefault="004405D3">
            <w:pPr>
              <w:pStyle w:val="CRCoverPage"/>
              <w:spacing w:after="0"/>
              <w:rPr>
                <w:sz w:val="8"/>
                <w:szCs w:val="8"/>
              </w:rPr>
            </w:pPr>
          </w:p>
        </w:tc>
      </w:tr>
    </w:tbl>
    <w:p w:rsidR="004405D3" w:rsidRDefault="004405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05D3">
        <w:tc>
          <w:tcPr>
            <w:tcW w:w="2835" w:type="dxa"/>
          </w:tcPr>
          <w:p w:rsidR="004405D3" w:rsidRDefault="00B704EB">
            <w:pPr>
              <w:pStyle w:val="CRCoverPage"/>
              <w:tabs>
                <w:tab w:val="right" w:pos="2751"/>
              </w:tabs>
              <w:spacing w:after="0"/>
              <w:rPr>
                <w:b/>
                <w:i/>
              </w:rPr>
            </w:pPr>
            <w:r>
              <w:rPr>
                <w:b/>
                <w:i/>
              </w:rPr>
              <w:t>Proposed change affects:</w:t>
            </w:r>
          </w:p>
        </w:tc>
        <w:tc>
          <w:tcPr>
            <w:tcW w:w="1418" w:type="dxa"/>
          </w:tcPr>
          <w:p w:rsidR="004405D3" w:rsidRDefault="00B704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05D3" w:rsidRDefault="004405D3">
            <w:pPr>
              <w:pStyle w:val="CRCoverPage"/>
              <w:spacing w:after="0"/>
              <w:jc w:val="center"/>
              <w:rPr>
                <w:b/>
                <w:caps/>
              </w:rPr>
            </w:pPr>
          </w:p>
        </w:tc>
        <w:tc>
          <w:tcPr>
            <w:tcW w:w="709" w:type="dxa"/>
            <w:tcBorders>
              <w:left w:val="single" w:sz="4" w:space="0" w:color="auto"/>
            </w:tcBorders>
          </w:tcPr>
          <w:p w:rsidR="004405D3" w:rsidRDefault="00B704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05D3" w:rsidRDefault="00B704EB">
            <w:pPr>
              <w:pStyle w:val="CRCoverPage"/>
              <w:spacing w:after="0"/>
              <w:jc w:val="center"/>
              <w:rPr>
                <w:b/>
                <w:caps/>
              </w:rPr>
            </w:pPr>
            <w:r>
              <w:rPr>
                <w:b/>
                <w:caps/>
              </w:rPr>
              <w:t>X</w:t>
            </w:r>
          </w:p>
        </w:tc>
        <w:tc>
          <w:tcPr>
            <w:tcW w:w="2126" w:type="dxa"/>
          </w:tcPr>
          <w:p w:rsidR="004405D3" w:rsidRDefault="00B704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05D3" w:rsidRDefault="00B704EB">
            <w:pPr>
              <w:pStyle w:val="CRCoverPage"/>
              <w:spacing w:after="0"/>
              <w:jc w:val="center"/>
              <w:rPr>
                <w:b/>
                <w:caps/>
              </w:rPr>
            </w:pPr>
            <w:r>
              <w:rPr>
                <w:b/>
                <w:caps/>
              </w:rPr>
              <w:t>X</w:t>
            </w:r>
          </w:p>
        </w:tc>
        <w:tc>
          <w:tcPr>
            <w:tcW w:w="1418" w:type="dxa"/>
            <w:tcBorders>
              <w:left w:val="nil"/>
            </w:tcBorders>
          </w:tcPr>
          <w:p w:rsidR="004405D3" w:rsidRDefault="00B704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05D3" w:rsidRDefault="004405D3">
            <w:pPr>
              <w:pStyle w:val="CRCoverPage"/>
              <w:spacing w:after="0"/>
              <w:jc w:val="center"/>
              <w:rPr>
                <w:b/>
                <w:bCs/>
                <w:caps/>
              </w:rPr>
            </w:pPr>
          </w:p>
        </w:tc>
      </w:tr>
    </w:tbl>
    <w:p w:rsidR="004405D3" w:rsidRDefault="004405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05D3">
        <w:tc>
          <w:tcPr>
            <w:tcW w:w="9640" w:type="dxa"/>
            <w:gridSpan w:val="11"/>
          </w:tcPr>
          <w:p w:rsidR="004405D3" w:rsidRDefault="004405D3">
            <w:pPr>
              <w:pStyle w:val="CRCoverPage"/>
              <w:spacing w:after="0"/>
              <w:rPr>
                <w:sz w:val="8"/>
                <w:szCs w:val="8"/>
              </w:rPr>
            </w:pPr>
          </w:p>
        </w:tc>
      </w:tr>
      <w:tr w:rsidR="004405D3">
        <w:tc>
          <w:tcPr>
            <w:tcW w:w="1843" w:type="dxa"/>
            <w:tcBorders>
              <w:top w:val="single" w:sz="4" w:space="0" w:color="auto"/>
              <w:left w:val="single" w:sz="4" w:space="0" w:color="auto"/>
            </w:tcBorders>
          </w:tcPr>
          <w:p w:rsidR="004405D3" w:rsidRDefault="00B704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405D3" w:rsidRDefault="00CE0B95">
            <w:pPr>
              <w:pStyle w:val="CRCoverPage"/>
              <w:spacing w:after="0"/>
              <w:ind w:left="100"/>
            </w:pPr>
            <w:r w:rsidRPr="00CE0B95">
              <w:t xml:space="preserve">draft CR on network specific </w:t>
            </w:r>
            <w:r w:rsidRPr="00606D98">
              <w:rPr>
                <w:i/>
              </w:rPr>
              <w:t>uac-AccessCategory1-SelectionAssistanceInfo</w:t>
            </w:r>
            <w:r w:rsidRPr="00CE0B95">
              <w:t xml:space="preserve"> in TS3</w:t>
            </w:r>
            <w:r w:rsidR="00CE579C">
              <w:rPr>
                <w:rFonts w:hint="eastAsia"/>
                <w:lang w:eastAsia="zh-CN"/>
              </w:rPr>
              <w:t>6</w:t>
            </w:r>
            <w:r w:rsidRPr="00CE0B95">
              <w:t>.331-R1</w:t>
            </w:r>
            <w:r w:rsidR="007973C6">
              <w:rPr>
                <w:rFonts w:hint="eastAsia"/>
                <w:lang w:eastAsia="zh-CN"/>
              </w:rPr>
              <w:t>5</w:t>
            </w:r>
            <w:r w:rsidRPr="00CE0B95">
              <w:t xml:space="preserve"> solution</w:t>
            </w:r>
          </w:p>
        </w:tc>
      </w:tr>
      <w:tr w:rsidR="004405D3">
        <w:tc>
          <w:tcPr>
            <w:tcW w:w="1843" w:type="dxa"/>
            <w:tcBorders>
              <w:left w:val="single" w:sz="4" w:space="0" w:color="auto"/>
            </w:tcBorders>
          </w:tcPr>
          <w:p w:rsidR="004405D3" w:rsidRDefault="004405D3">
            <w:pPr>
              <w:pStyle w:val="CRCoverPage"/>
              <w:spacing w:after="0"/>
              <w:rPr>
                <w:b/>
                <w:i/>
                <w:sz w:val="8"/>
                <w:szCs w:val="8"/>
              </w:rPr>
            </w:pPr>
          </w:p>
        </w:tc>
        <w:tc>
          <w:tcPr>
            <w:tcW w:w="7797" w:type="dxa"/>
            <w:gridSpan w:val="10"/>
            <w:tcBorders>
              <w:right w:val="single" w:sz="4" w:space="0" w:color="auto"/>
            </w:tcBorders>
          </w:tcPr>
          <w:p w:rsidR="004405D3" w:rsidRDefault="004405D3">
            <w:pPr>
              <w:pStyle w:val="CRCoverPage"/>
              <w:spacing w:after="0"/>
              <w:rPr>
                <w:sz w:val="8"/>
                <w:szCs w:val="8"/>
              </w:rPr>
            </w:pPr>
          </w:p>
        </w:tc>
      </w:tr>
      <w:tr w:rsidR="004405D3">
        <w:tc>
          <w:tcPr>
            <w:tcW w:w="1843" w:type="dxa"/>
            <w:tcBorders>
              <w:left w:val="single" w:sz="4" w:space="0" w:color="auto"/>
            </w:tcBorders>
          </w:tcPr>
          <w:p w:rsidR="004405D3" w:rsidRDefault="00B704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405D3" w:rsidRDefault="00692E1F" w:rsidP="00131356">
            <w:pPr>
              <w:pStyle w:val="CRCoverPage"/>
              <w:spacing w:after="0"/>
              <w:ind w:left="100"/>
            </w:pPr>
            <w:r>
              <w:fldChar w:fldCharType="begin"/>
            </w:r>
            <w:r>
              <w:instrText xml:space="preserve"> DOCPROPERTY  SourceIfWg  \* MERGEFORMAT </w:instrText>
            </w:r>
            <w:r>
              <w:fldChar w:fldCharType="separate"/>
            </w:r>
            <w:r w:rsidR="00B704EB">
              <w:rPr>
                <w:rFonts w:hint="eastAsia"/>
              </w:rPr>
              <w:t>ZTE corporation, Sanechips</w:t>
            </w:r>
            <w:r>
              <w:fldChar w:fldCharType="end"/>
            </w:r>
            <w:r w:rsidR="00507E08">
              <w:rPr>
                <w:rFonts w:hint="eastAsia"/>
                <w:lang w:eastAsia="zh-CN"/>
              </w:rPr>
              <w:t>, CMCC</w:t>
            </w:r>
            <w:bookmarkStart w:id="1" w:name="_GoBack"/>
            <w:bookmarkEnd w:id="1"/>
          </w:p>
        </w:tc>
      </w:tr>
      <w:tr w:rsidR="004405D3">
        <w:tc>
          <w:tcPr>
            <w:tcW w:w="1843" w:type="dxa"/>
            <w:tcBorders>
              <w:left w:val="single" w:sz="4" w:space="0" w:color="auto"/>
            </w:tcBorders>
          </w:tcPr>
          <w:p w:rsidR="004405D3" w:rsidRDefault="00B704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405D3" w:rsidRDefault="00B704EB">
            <w:pPr>
              <w:pStyle w:val="CRCoverPage"/>
              <w:spacing w:after="0"/>
              <w:ind w:left="100"/>
            </w:pPr>
            <w:r>
              <w:rPr>
                <w:rFonts w:eastAsia="宋体" w:hint="eastAsia"/>
                <w:lang w:val="en-US" w:eastAsia="zh-CN"/>
              </w:rPr>
              <w:t>R2</w:t>
            </w:r>
          </w:p>
        </w:tc>
      </w:tr>
      <w:tr w:rsidR="004405D3">
        <w:tc>
          <w:tcPr>
            <w:tcW w:w="1843" w:type="dxa"/>
            <w:tcBorders>
              <w:left w:val="single" w:sz="4" w:space="0" w:color="auto"/>
            </w:tcBorders>
          </w:tcPr>
          <w:p w:rsidR="004405D3" w:rsidRDefault="004405D3">
            <w:pPr>
              <w:pStyle w:val="CRCoverPage"/>
              <w:spacing w:after="0"/>
              <w:rPr>
                <w:b/>
                <w:i/>
                <w:sz w:val="8"/>
                <w:szCs w:val="8"/>
              </w:rPr>
            </w:pPr>
          </w:p>
        </w:tc>
        <w:tc>
          <w:tcPr>
            <w:tcW w:w="7797" w:type="dxa"/>
            <w:gridSpan w:val="10"/>
            <w:tcBorders>
              <w:right w:val="single" w:sz="4" w:space="0" w:color="auto"/>
            </w:tcBorders>
          </w:tcPr>
          <w:p w:rsidR="004405D3" w:rsidRDefault="004405D3">
            <w:pPr>
              <w:pStyle w:val="CRCoverPage"/>
              <w:spacing w:after="0"/>
              <w:rPr>
                <w:sz w:val="8"/>
                <w:szCs w:val="8"/>
              </w:rPr>
            </w:pPr>
          </w:p>
        </w:tc>
      </w:tr>
      <w:tr w:rsidR="004405D3">
        <w:tc>
          <w:tcPr>
            <w:tcW w:w="1843" w:type="dxa"/>
            <w:tcBorders>
              <w:left w:val="single" w:sz="4" w:space="0" w:color="auto"/>
            </w:tcBorders>
          </w:tcPr>
          <w:p w:rsidR="004405D3" w:rsidRDefault="00B704EB">
            <w:pPr>
              <w:pStyle w:val="CRCoverPage"/>
              <w:tabs>
                <w:tab w:val="right" w:pos="1759"/>
              </w:tabs>
              <w:spacing w:after="0"/>
              <w:rPr>
                <w:b/>
                <w:i/>
              </w:rPr>
            </w:pPr>
            <w:r>
              <w:rPr>
                <w:b/>
                <w:i/>
              </w:rPr>
              <w:t>Work item code:</w:t>
            </w:r>
          </w:p>
        </w:tc>
        <w:tc>
          <w:tcPr>
            <w:tcW w:w="3686" w:type="dxa"/>
            <w:gridSpan w:val="5"/>
            <w:shd w:val="pct30" w:color="FFFF00" w:fill="auto"/>
          </w:tcPr>
          <w:p w:rsidR="004405D3" w:rsidRDefault="00D07A3B">
            <w:pPr>
              <w:pStyle w:val="CRCoverPage"/>
              <w:spacing w:after="0"/>
              <w:ind w:left="100"/>
            </w:pPr>
            <w:r w:rsidRPr="00D07A3B">
              <w:t>LTE_5GCN_connect-Core</w:t>
            </w:r>
          </w:p>
        </w:tc>
        <w:tc>
          <w:tcPr>
            <w:tcW w:w="567" w:type="dxa"/>
            <w:tcBorders>
              <w:left w:val="nil"/>
            </w:tcBorders>
          </w:tcPr>
          <w:p w:rsidR="004405D3" w:rsidRDefault="004405D3">
            <w:pPr>
              <w:pStyle w:val="CRCoverPage"/>
              <w:spacing w:after="0"/>
              <w:ind w:right="100"/>
            </w:pPr>
          </w:p>
        </w:tc>
        <w:tc>
          <w:tcPr>
            <w:tcW w:w="1417" w:type="dxa"/>
            <w:gridSpan w:val="3"/>
            <w:tcBorders>
              <w:left w:val="nil"/>
            </w:tcBorders>
          </w:tcPr>
          <w:p w:rsidR="004405D3" w:rsidRDefault="00B704EB">
            <w:pPr>
              <w:pStyle w:val="CRCoverPage"/>
              <w:spacing w:after="0"/>
              <w:jc w:val="right"/>
            </w:pPr>
            <w:r>
              <w:rPr>
                <w:b/>
                <w:i/>
              </w:rPr>
              <w:t>Date:</w:t>
            </w:r>
          </w:p>
        </w:tc>
        <w:tc>
          <w:tcPr>
            <w:tcW w:w="2127" w:type="dxa"/>
            <w:tcBorders>
              <w:right w:val="single" w:sz="4" w:space="0" w:color="auto"/>
            </w:tcBorders>
            <w:shd w:val="pct30" w:color="FFFF00" w:fill="auto"/>
          </w:tcPr>
          <w:p w:rsidR="004405D3" w:rsidRDefault="00B704EB">
            <w:pPr>
              <w:pStyle w:val="CRCoverPage"/>
              <w:spacing w:after="0"/>
              <w:ind w:left="100"/>
            </w:pPr>
            <w:r>
              <w:t>2020-0</w:t>
            </w:r>
            <w:r w:rsidR="00CE0B95">
              <w:rPr>
                <w:rFonts w:hint="eastAsia"/>
                <w:lang w:eastAsia="zh-CN"/>
              </w:rPr>
              <w:t>8</w:t>
            </w:r>
            <w:r>
              <w:t>-</w:t>
            </w:r>
            <w:r w:rsidR="00CE0B95">
              <w:rPr>
                <w:rFonts w:hint="eastAsia"/>
                <w:lang w:eastAsia="zh-CN"/>
              </w:rPr>
              <w:t>06</w:t>
            </w:r>
          </w:p>
        </w:tc>
      </w:tr>
      <w:tr w:rsidR="004405D3">
        <w:tc>
          <w:tcPr>
            <w:tcW w:w="1843" w:type="dxa"/>
            <w:tcBorders>
              <w:left w:val="single" w:sz="4" w:space="0" w:color="auto"/>
            </w:tcBorders>
          </w:tcPr>
          <w:p w:rsidR="004405D3" w:rsidRDefault="004405D3">
            <w:pPr>
              <w:pStyle w:val="CRCoverPage"/>
              <w:spacing w:after="0"/>
              <w:rPr>
                <w:b/>
                <w:i/>
                <w:sz w:val="8"/>
                <w:szCs w:val="8"/>
              </w:rPr>
            </w:pPr>
          </w:p>
        </w:tc>
        <w:tc>
          <w:tcPr>
            <w:tcW w:w="1986" w:type="dxa"/>
            <w:gridSpan w:val="4"/>
          </w:tcPr>
          <w:p w:rsidR="004405D3" w:rsidRDefault="004405D3">
            <w:pPr>
              <w:pStyle w:val="CRCoverPage"/>
              <w:spacing w:after="0"/>
              <w:rPr>
                <w:sz w:val="8"/>
                <w:szCs w:val="8"/>
              </w:rPr>
            </w:pPr>
          </w:p>
        </w:tc>
        <w:tc>
          <w:tcPr>
            <w:tcW w:w="2267" w:type="dxa"/>
            <w:gridSpan w:val="2"/>
          </w:tcPr>
          <w:p w:rsidR="004405D3" w:rsidRDefault="004405D3">
            <w:pPr>
              <w:pStyle w:val="CRCoverPage"/>
              <w:spacing w:after="0"/>
              <w:rPr>
                <w:sz w:val="8"/>
                <w:szCs w:val="8"/>
              </w:rPr>
            </w:pPr>
          </w:p>
        </w:tc>
        <w:tc>
          <w:tcPr>
            <w:tcW w:w="1417" w:type="dxa"/>
            <w:gridSpan w:val="3"/>
          </w:tcPr>
          <w:p w:rsidR="004405D3" w:rsidRDefault="004405D3">
            <w:pPr>
              <w:pStyle w:val="CRCoverPage"/>
              <w:spacing w:after="0"/>
              <w:rPr>
                <w:sz w:val="8"/>
                <w:szCs w:val="8"/>
              </w:rPr>
            </w:pPr>
          </w:p>
        </w:tc>
        <w:tc>
          <w:tcPr>
            <w:tcW w:w="2127" w:type="dxa"/>
            <w:tcBorders>
              <w:right w:val="single" w:sz="4" w:space="0" w:color="auto"/>
            </w:tcBorders>
          </w:tcPr>
          <w:p w:rsidR="004405D3" w:rsidRDefault="004405D3">
            <w:pPr>
              <w:pStyle w:val="CRCoverPage"/>
              <w:spacing w:after="0"/>
              <w:rPr>
                <w:sz w:val="8"/>
                <w:szCs w:val="8"/>
              </w:rPr>
            </w:pPr>
          </w:p>
        </w:tc>
      </w:tr>
      <w:tr w:rsidR="004405D3">
        <w:trPr>
          <w:cantSplit/>
        </w:trPr>
        <w:tc>
          <w:tcPr>
            <w:tcW w:w="1843" w:type="dxa"/>
            <w:tcBorders>
              <w:left w:val="single" w:sz="4" w:space="0" w:color="auto"/>
            </w:tcBorders>
          </w:tcPr>
          <w:p w:rsidR="004405D3" w:rsidRDefault="00B704EB">
            <w:pPr>
              <w:pStyle w:val="CRCoverPage"/>
              <w:tabs>
                <w:tab w:val="right" w:pos="1759"/>
              </w:tabs>
              <w:spacing w:after="0"/>
              <w:rPr>
                <w:b/>
                <w:i/>
              </w:rPr>
            </w:pPr>
            <w:r>
              <w:rPr>
                <w:b/>
                <w:i/>
              </w:rPr>
              <w:t>Category:</w:t>
            </w:r>
          </w:p>
        </w:tc>
        <w:tc>
          <w:tcPr>
            <w:tcW w:w="851" w:type="dxa"/>
            <w:shd w:val="pct30" w:color="FFFF00" w:fill="auto"/>
          </w:tcPr>
          <w:p w:rsidR="004405D3" w:rsidRDefault="00B704EB">
            <w:pPr>
              <w:pStyle w:val="CRCoverPage"/>
              <w:spacing w:after="0"/>
              <w:ind w:left="100" w:right="-609"/>
              <w:rPr>
                <w:b/>
              </w:rPr>
            </w:pPr>
            <w:r>
              <w:t>F</w:t>
            </w:r>
          </w:p>
        </w:tc>
        <w:tc>
          <w:tcPr>
            <w:tcW w:w="3402" w:type="dxa"/>
            <w:gridSpan w:val="5"/>
            <w:tcBorders>
              <w:left w:val="nil"/>
            </w:tcBorders>
          </w:tcPr>
          <w:p w:rsidR="004405D3" w:rsidRDefault="004405D3">
            <w:pPr>
              <w:pStyle w:val="CRCoverPage"/>
              <w:spacing w:after="0"/>
            </w:pPr>
          </w:p>
        </w:tc>
        <w:tc>
          <w:tcPr>
            <w:tcW w:w="1417" w:type="dxa"/>
            <w:gridSpan w:val="3"/>
            <w:tcBorders>
              <w:left w:val="nil"/>
            </w:tcBorders>
          </w:tcPr>
          <w:p w:rsidR="004405D3" w:rsidRDefault="00B704EB">
            <w:pPr>
              <w:pStyle w:val="CRCoverPage"/>
              <w:spacing w:after="0"/>
              <w:jc w:val="right"/>
              <w:rPr>
                <w:b/>
                <w:i/>
              </w:rPr>
            </w:pPr>
            <w:r>
              <w:rPr>
                <w:b/>
                <w:i/>
              </w:rPr>
              <w:t>Release:</w:t>
            </w:r>
          </w:p>
        </w:tc>
        <w:tc>
          <w:tcPr>
            <w:tcW w:w="2127" w:type="dxa"/>
            <w:tcBorders>
              <w:right w:val="single" w:sz="4" w:space="0" w:color="auto"/>
            </w:tcBorders>
            <w:shd w:val="pct30" w:color="FFFF00" w:fill="auto"/>
          </w:tcPr>
          <w:p w:rsidR="004405D3" w:rsidRDefault="00B704EB">
            <w:pPr>
              <w:pStyle w:val="CRCoverPage"/>
              <w:spacing w:after="0"/>
              <w:ind w:left="100"/>
            </w:pPr>
            <w:r>
              <w:t>Rel-1</w:t>
            </w:r>
            <w:r w:rsidR="00043295">
              <w:rPr>
                <w:rFonts w:hint="eastAsia"/>
                <w:lang w:eastAsia="zh-CN"/>
              </w:rPr>
              <w:t>5</w:t>
            </w:r>
          </w:p>
        </w:tc>
      </w:tr>
      <w:tr w:rsidR="004405D3">
        <w:tc>
          <w:tcPr>
            <w:tcW w:w="1843" w:type="dxa"/>
            <w:tcBorders>
              <w:left w:val="single" w:sz="4" w:space="0" w:color="auto"/>
              <w:bottom w:val="single" w:sz="4" w:space="0" w:color="auto"/>
            </w:tcBorders>
          </w:tcPr>
          <w:p w:rsidR="004405D3" w:rsidRDefault="004405D3">
            <w:pPr>
              <w:pStyle w:val="CRCoverPage"/>
              <w:spacing w:after="0"/>
              <w:rPr>
                <w:b/>
                <w:i/>
              </w:rPr>
            </w:pPr>
          </w:p>
        </w:tc>
        <w:tc>
          <w:tcPr>
            <w:tcW w:w="4677" w:type="dxa"/>
            <w:gridSpan w:val="8"/>
            <w:tcBorders>
              <w:bottom w:val="single" w:sz="4" w:space="0" w:color="auto"/>
            </w:tcBorders>
          </w:tcPr>
          <w:p w:rsidR="004405D3" w:rsidRDefault="00B704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405D3" w:rsidRDefault="00B704E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405D3" w:rsidRDefault="00B704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405D3">
        <w:tc>
          <w:tcPr>
            <w:tcW w:w="1843" w:type="dxa"/>
          </w:tcPr>
          <w:p w:rsidR="004405D3" w:rsidRDefault="004405D3">
            <w:pPr>
              <w:pStyle w:val="CRCoverPage"/>
              <w:spacing w:after="0"/>
              <w:rPr>
                <w:b/>
                <w:i/>
                <w:sz w:val="8"/>
                <w:szCs w:val="8"/>
              </w:rPr>
            </w:pPr>
          </w:p>
        </w:tc>
        <w:tc>
          <w:tcPr>
            <w:tcW w:w="7797" w:type="dxa"/>
            <w:gridSpan w:val="10"/>
          </w:tcPr>
          <w:p w:rsidR="004405D3" w:rsidRDefault="004405D3">
            <w:pPr>
              <w:pStyle w:val="CRCoverPage"/>
              <w:spacing w:after="0"/>
              <w:rPr>
                <w:sz w:val="8"/>
                <w:szCs w:val="8"/>
              </w:rPr>
            </w:pPr>
          </w:p>
        </w:tc>
      </w:tr>
      <w:tr w:rsidR="004405D3">
        <w:tc>
          <w:tcPr>
            <w:tcW w:w="2694" w:type="dxa"/>
            <w:gridSpan w:val="2"/>
            <w:tcBorders>
              <w:top w:val="single" w:sz="4" w:space="0" w:color="auto"/>
              <w:left w:val="single" w:sz="4" w:space="0" w:color="auto"/>
            </w:tcBorders>
          </w:tcPr>
          <w:p w:rsidR="004405D3" w:rsidRDefault="00B704E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95356" w:rsidRDefault="00495356" w:rsidP="00495356">
            <w:pPr>
              <w:pStyle w:val="CRCoverPage"/>
              <w:numPr>
                <w:ilvl w:val="0"/>
                <w:numId w:val="2"/>
              </w:numPr>
              <w:spacing w:after="0"/>
              <w:rPr>
                <w:rFonts w:eastAsia="宋体"/>
                <w:lang w:val="en-US" w:eastAsia="zh-CN"/>
              </w:rPr>
            </w:pPr>
            <w:r>
              <w:rPr>
                <w:rFonts w:eastAsia="宋体"/>
                <w:lang w:val="en-US" w:eastAsia="zh-CN"/>
              </w:rPr>
              <w:t xml:space="preserve">The UE behavior of </w:t>
            </w:r>
            <w:r>
              <w:rPr>
                <w:lang w:eastAsia="zh-CN"/>
              </w:rPr>
              <w:t xml:space="preserve">forwarding </w:t>
            </w:r>
            <w:r w:rsidRPr="00783EF2">
              <w:rPr>
                <w:i/>
                <w:lang w:eastAsia="zh-CN"/>
              </w:rPr>
              <w:t>uac-AC1-SelectAssistInfo</w:t>
            </w:r>
            <w:r>
              <w:rPr>
                <w:lang w:eastAsia="zh-CN"/>
              </w:rPr>
              <w:t xml:space="preserve"> to upper layers is missing in 5.2.2.32.</w:t>
            </w:r>
          </w:p>
          <w:p w:rsidR="000B1847" w:rsidRDefault="00495356" w:rsidP="000B1847">
            <w:pPr>
              <w:pStyle w:val="CRCoverPage"/>
              <w:numPr>
                <w:ilvl w:val="0"/>
                <w:numId w:val="2"/>
              </w:numPr>
              <w:spacing w:after="0"/>
              <w:rPr>
                <w:rFonts w:eastAsia="宋体"/>
                <w:lang w:val="en-US" w:eastAsia="zh-CN"/>
              </w:rPr>
            </w:pPr>
            <w:r w:rsidRPr="00A8762A">
              <w:rPr>
                <w:rFonts w:eastAsia="宋体"/>
                <w:lang w:val="en-US" w:eastAsia="zh-CN"/>
              </w:rPr>
              <w:t xml:space="preserve">Among all the PLMNs sharing the same cell, some PLMNs may want to configure access barring for delay tolerant service while others do not. With the current ASN.1 structure, if one PLMN wants to configure access barring for delay tolerant services, other PLMNs sharing the same cell have to configure a “a”, “b” or “c” either via </w:t>
            </w:r>
            <w:r w:rsidRPr="00A8762A">
              <w:rPr>
                <w:rFonts w:eastAsia="宋体"/>
                <w:i/>
                <w:lang w:val="en-US" w:eastAsia="zh-CN"/>
              </w:rPr>
              <w:t>plmnCommon</w:t>
            </w:r>
            <w:r w:rsidRPr="00A8762A">
              <w:rPr>
                <w:rFonts w:eastAsia="宋体"/>
                <w:lang w:val="en-US" w:eastAsia="zh-CN"/>
              </w:rPr>
              <w:t xml:space="preserve"> or </w:t>
            </w:r>
            <w:r w:rsidRPr="00A8762A">
              <w:rPr>
                <w:rFonts w:eastAsia="宋体"/>
                <w:i/>
                <w:lang w:val="en-US" w:eastAsia="zh-CN"/>
              </w:rPr>
              <w:t>individualPLMNList</w:t>
            </w:r>
            <w:r w:rsidRPr="00A8762A">
              <w:rPr>
                <w:rFonts w:eastAsia="宋体"/>
                <w:lang w:val="en-US" w:eastAsia="zh-CN"/>
              </w:rPr>
              <w:t xml:space="preserve"> even though they do not want to do so. As a result, UE configured with delay tolerant service may select access category 1 and perform barring check based on the factor and timer associated with access category 1 upon receiving such configuration although it should have selected another access category and perform access barring accordingly.</w:t>
            </w:r>
          </w:p>
          <w:p w:rsidR="000B1847" w:rsidRDefault="000B1847" w:rsidP="000B1847">
            <w:pPr>
              <w:pStyle w:val="CRCoverPage"/>
              <w:spacing w:after="0"/>
              <w:ind w:left="360"/>
              <w:rPr>
                <w:rFonts w:eastAsia="宋体"/>
                <w:lang w:val="en-US" w:eastAsia="zh-CN"/>
              </w:rPr>
            </w:pPr>
            <w:r>
              <w:t xml:space="preserve">Thus, it is suggested to change the UE beahvior in Access Category 1 selection by also taking the configured </w:t>
            </w:r>
            <w:r w:rsidRPr="000B1847">
              <w:rPr>
                <w:i/>
              </w:rPr>
              <w:t>uac-barringInfoSetIndex</w:t>
            </w:r>
            <w:r w:rsidRPr="00155B9E">
              <w:t xml:space="preserve"> associated with Access Category 1</w:t>
            </w:r>
            <w:r>
              <w:t xml:space="preserve"> into consideration.</w:t>
            </w:r>
          </w:p>
          <w:p w:rsidR="000B1847" w:rsidRPr="000B1847" w:rsidRDefault="000B1847" w:rsidP="000B1847">
            <w:pPr>
              <w:pStyle w:val="CRCoverPage"/>
              <w:spacing w:after="0"/>
              <w:ind w:left="360"/>
              <w:rPr>
                <w:rFonts w:eastAsia="宋体"/>
                <w:lang w:val="en-US" w:eastAsia="zh-CN"/>
              </w:rPr>
            </w:pPr>
            <w:r w:rsidRPr="00155B9E">
              <w:t xml:space="preserve">The AS layer forward </w:t>
            </w:r>
            <w:r w:rsidR="00434C50" w:rsidRPr="00434C50">
              <w:rPr>
                <w:i/>
              </w:rPr>
              <w:t>uac-AC1-SelectAssistInfo</w:t>
            </w:r>
            <w:r w:rsidRPr="00155B9E">
              <w:t xml:space="preserve"> along with the </w:t>
            </w:r>
            <w:r w:rsidRPr="00842F53">
              <w:rPr>
                <w:i/>
              </w:rPr>
              <w:t>uac-barringInfoSetIndex</w:t>
            </w:r>
            <w:r w:rsidRPr="00155B9E">
              <w:t xml:space="preserve"> associated with Access Category 1, if present, to upper layers. The upper layer will select Access Category 1 for concerned UE when both </w:t>
            </w:r>
            <w:r w:rsidR="00434C50" w:rsidRPr="00434C50">
              <w:rPr>
                <w:i/>
              </w:rPr>
              <w:t xml:space="preserve">uac-AC1-SelectAssistInfo </w:t>
            </w:r>
            <w:r w:rsidRPr="00155B9E">
              <w:t xml:space="preserve">along with the </w:t>
            </w:r>
            <w:r w:rsidRPr="003E663B">
              <w:rPr>
                <w:i/>
              </w:rPr>
              <w:t>uac-barringInfoSetIndex</w:t>
            </w:r>
            <w:r w:rsidRPr="00155B9E">
              <w:t xml:space="preserve"> associated with Access Category 1 are provided.</w:t>
            </w:r>
          </w:p>
          <w:p w:rsidR="004405D3" w:rsidRPr="00495356" w:rsidRDefault="000B1847" w:rsidP="000B1847">
            <w:pPr>
              <w:pStyle w:val="CRCoverPage"/>
              <w:spacing w:after="0"/>
              <w:ind w:left="360"/>
              <w:rPr>
                <w:rFonts w:eastAsia="宋体"/>
                <w:lang w:val="en-US" w:eastAsia="zh-CN"/>
              </w:rPr>
            </w:pPr>
            <w:r w:rsidRPr="00444583">
              <w:t xml:space="preserve">In this way, a PLMN not willing to configure Access Category will not configure </w:t>
            </w:r>
            <w:r w:rsidRPr="00444583">
              <w:rPr>
                <w:i/>
              </w:rPr>
              <w:t>uac-barringInfoSetIndex</w:t>
            </w:r>
            <w:r w:rsidRPr="00444583">
              <w:t xml:space="preserve"> for Access Category 1 and the upper layer will never select Access Category 1.</w:t>
            </w:r>
          </w:p>
        </w:tc>
      </w:tr>
      <w:tr w:rsidR="004405D3">
        <w:tc>
          <w:tcPr>
            <w:tcW w:w="2694" w:type="dxa"/>
            <w:gridSpan w:val="2"/>
            <w:tcBorders>
              <w:left w:val="single" w:sz="4" w:space="0" w:color="auto"/>
            </w:tcBorders>
          </w:tcPr>
          <w:p w:rsidR="004405D3" w:rsidRDefault="004405D3">
            <w:pPr>
              <w:pStyle w:val="CRCoverPage"/>
              <w:spacing w:after="0"/>
              <w:rPr>
                <w:b/>
                <w:i/>
                <w:sz w:val="8"/>
                <w:szCs w:val="8"/>
              </w:rPr>
            </w:pPr>
          </w:p>
        </w:tc>
        <w:tc>
          <w:tcPr>
            <w:tcW w:w="6946" w:type="dxa"/>
            <w:gridSpan w:val="9"/>
            <w:tcBorders>
              <w:right w:val="single" w:sz="4" w:space="0" w:color="auto"/>
            </w:tcBorders>
          </w:tcPr>
          <w:p w:rsidR="004405D3" w:rsidRDefault="004405D3">
            <w:pPr>
              <w:pStyle w:val="CRCoverPage"/>
              <w:spacing w:after="0"/>
              <w:rPr>
                <w:sz w:val="8"/>
                <w:szCs w:val="8"/>
              </w:rPr>
            </w:pPr>
          </w:p>
        </w:tc>
      </w:tr>
      <w:tr w:rsidR="004405D3">
        <w:tc>
          <w:tcPr>
            <w:tcW w:w="2694" w:type="dxa"/>
            <w:gridSpan w:val="2"/>
            <w:tcBorders>
              <w:left w:val="single" w:sz="4" w:space="0" w:color="auto"/>
            </w:tcBorders>
          </w:tcPr>
          <w:p w:rsidR="004405D3" w:rsidRDefault="00B704EB">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rsidR="00187A31" w:rsidRDefault="00187A31" w:rsidP="00E50D14">
            <w:pPr>
              <w:pStyle w:val="CRCoverPage"/>
              <w:numPr>
                <w:ilvl w:val="0"/>
                <w:numId w:val="1"/>
              </w:numPr>
              <w:spacing w:after="0"/>
            </w:pPr>
            <w:r>
              <w:t>Change the UE behaviour in 5.2.2.</w:t>
            </w:r>
            <w:r w:rsidR="00E50D14">
              <w:t>32</w:t>
            </w:r>
            <w:r>
              <w:t xml:space="preserve"> to also forward the </w:t>
            </w:r>
            <w:r w:rsidR="00E50D14" w:rsidRPr="00E50D14">
              <w:rPr>
                <w:i/>
              </w:rPr>
              <w:t>uac-barringInfoSetIndex</w:t>
            </w:r>
            <w:r w:rsidRPr="00155B9E">
              <w:t xml:space="preserve"> associated with Access Category 1, if present</w:t>
            </w:r>
            <w:r>
              <w:t>, to upper layers for Access Category 1 selection.</w:t>
            </w:r>
          </w:p>
          <w:p w:rsidR="004405D3" w:rsidRPr="00187A31" w:rsidRDefault="004405D3">
            <w:pPr>
              <w:pStyle w:val="CRCoverPage"/>
              <w:spacing w:after="0"/>
              <w:ind w:left="720"/>
            </w:pPr>
          </w:p>
          <w:p w:rsidR="004405D3" w:rsidRDefault="00B704EB">
            <w:pPr>
              <w:pStyle w:val="CRCoverPage"/>
              <w:spacing w:after="0"/>
              <w:ind w:left="100"/>
              <w:rPr>
                <w:b/>
                <w:bCs/>
                <w:lang w:val="en-US" w:eastAsia="zh-CN"/>
              </w:rPr>
            </w:pPr>
            <w:r>
              <w:rPr>
                <w:rFonts w:hint="eastAsia"/>
                <w:b/>
                <w:bCs/>
                <w:lang w:eastAsia="zh-CN"/>
              </w:rPr>
              <w:t>I</w:t>
            </w:r>
            <w:r>
              <w:rPr>
                <w:b/>
                <w:bCs/>
              </w:rPr>
              <w:t>mpact Analysis</w:t>
            </w:r>
          </w:p>
          <w:p w:rsidR="004405D3" w:rsidRDefault="00B704EB">
            <w:pPr>
              <w:pStyle w:val="CRCoverPage"/>
              <w:spacing w:after="0"/>
              <w:ind w:left="100"/>
            </w:pPr>
            <w:r>
              <w:rPr>
                <w:rFonts w:eastAsia="宋体" w:hint="eastAsia"/>
                <w:u w:val="single"/>
              </w:rPr>
              <w:t>Impacted 5G architecture options:</w:t>
            </w:r>
          </w:p>
          <w:p w:rsidR="00BA694A" w:rsidRDefault="00BA694A" w:rsidP="00BA694A">
            <w:pPr>
              <w:pStyle w:val="CRCoverPage"/>
              <w:spacing w:after="0"/>
              <w:ind w:left="100"/>
            </w:pPr>
            <w:r>
              <w:t>EUTRA connected to 5GC, NG-ENDC</w:t>
            </w:r>
          </w:p>
          <w:p w:rsidR="004405D3" w:rsidRDefault="00B704EB">
            <w:pPr>
              <w:pStyle w:val="CRCoverPage"/>
              <w:spacing w:after="0"/>
              <w:ind w:left="100"/>
              <w:rPr>
                <w:u w:val="single"/>
              </w:rPr>
            </w:pPr>
            <w:r>
              <w:rPr>
                <w:u w:val="single"/>
              </w:rPr>
              <w:t xml:space="preserve"> </w:t>
            </w:r>
          </w:p>
          <w:p w:rsidR="004405D3" w:rsidRDefault="00B704EB">
            <w:pPr>
              <w:pStyle w:val="CRCoverPage"/>
              <w:spacing w:after="0"/>
              <w:ind w:left="100"/>
              <w:rPr>
                <w:u w:val="single"/>
              </w:rPr>
            </w:pPr>
            <w:r>
              <w:rPr>
                <w:u w:val="single"/>
              </w:rPr>
              <w:t>Impacted functionality:</w:t>
            </w:r>
          </w:p>
          <w:p w:rsidR="004405D3" w:rsidRDefault="00B704EB">
            <w:pPr>
              <w:pStyle w:val="CRCoverPage"/>
              <w:spacing w:after="0"/>
              <w:ind w:left="100"/>
            </w:pPr>
            <w:r>
              <w:rPr>
                <w:rFonts w:hint="eastAsia"/>
                <w:kern w:val="2"/>
                <w:lang w:eastAsia="zh-CN"/>
              </w:rPr>
              <w:t>Unified Access</w:t>
            </w:r>
            <w:r>
              <w:rPr>
                <w:kern w:val="2"/>
              </w:rPr>
              <w:t xml:space="preserve"> control</w:t>
            </w:r>
          </w:p>
          <w:p w:rsidR="004405D3" w:rsidRDefault="00B704EB">
            <w:pPr>
              <w:pStyle w:val="CRCoverPage"/>
              <w:spacing w:after="0"/>
              <w:ind w:left="100"/>
            </w:pPr>
            <w:r>
              <w:t xml:space="preserve"> </w:t>
            </w:r>
          </w:p>
          <w:p w:rsidR="004405D3" w:rsidRDefault="00B704EB">
            <w:pPr>
              <w:pStyle w:val="CRCoverPage"/>
              <w:spacing w:after="0"/>
              <w:ind w:left="100"/>
              <w:rPr>
                <w:u w:val="single"/>
              </w:rPr>
            </w:pPr>
            <w:r>
              <w:rPr>
                <w:u w:val="single"/>
              </w:rPr>
              <w:t>Inter-operability:</w:t>
            </w:r>
          </w:p>
          <w:p w:rsidR="004405D3" w:rsidRDefault="00DE533D">
            <w:pPr>
              <w:pStyle w:val="CRCoverPage"/>
              <w:spacing w:after="0"/>
              <w:ind w:left="100"/>
              <w:rPr>
                <w:bCs/>
              </w:rPr>
            </w:pPr>
            <w:r>
              <w:rPr>
                <w:rFonts w:hint="eastAsia"/>
                <w:lang w:eastAsia="zh-CN"/>
              </w:rPr>
              <w:t>N</w:t>
            </w:r>
            <w:r w:rsidR="00B704EB">
              <w:t>o inter-operability is forseen.</w:t>
            </w:r>
          </w:p>
        </w:tc>
      </w:tr>
      <w:tr w:rsidR="004405D3">
        <w:tc>
          <w:tcPr>
            <w:tcW w:w="2694" w:type="dxa"/>
            <w:gridSpan w:val="2"/>
            <w:tcBorders>
              <w:left w:val="single" w:sz="4" w:space="0" w:color="auto"/>
            </w:tcBorders>
          </w:tcPr>
          <w:p w:rsidR="004405D3" w:rsidRDefault="004405D3">
            <w:pPr>
              <w:pStyle w:val="CRCoverPage"/>
              <w:spacing w:after="0"/>
              <w:rPr>
                <w:b/>
                <w:i/>
                <w:sz w:val="8"/>
                <w:szCs w:val="8"/>
              </w:rPr>
            </w:pPr>
          </w:p>
        </w:tc>
        <w:tc>
          <w:tcPr>
            <w:tcW w:w="6946" w:type="dxa"/>
            <w:gridSpan w:val="9"/>
            <w:tcBorders>
              <w:right w:val="single" w:sz="4" w:space="0" w:color="auto"/>
            </w:tcBorders>
          </w:tcPr>
          <w:p w:rsidR="004405D3" w:rsidRDefault="004405D3">
            <w:pPr>
              <w:pStyle w:val="CRCoverPage"/>
              <w:spacing w:after="0"/>
              <w:rPr>
                <w:sz w:val="8"/>
                <w:szCs w:val="8"/>
              </w:rPr>
            </w:pPr>
          </w:p>
        </w:tc>
      </w:tr>
      <w:tr w:rsidR="004405D3">
        <w:tc>
          <w:tcPr>
            <w:tcW w:w="2694" w:type="dxa"/>
            <w:gridSpan w:val="2"/>
            <w:tcBorders>
              <w:left w:val="single" w:sz="4" w:space="0" w:color="auto"/>
              <w:bottom w:val="single" w:sz="4" w:space="0" w:color="auto"/>
            </w:tcBorders>
          </w:tcPr>
          <w:p w:rsidR="004405D3" w:rsidRDefault="00B704E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405D3" w:rsidRDefault="00434C50">
            <w:pPr>
              <w:pStyle w:val="CRCoverPage"/>
              <w:spacing w:after="0"/>
            </w:pPr>
            <w:r w:rsidRPr="00434C50">
              <w:t xml:space="preserve">Among all the PLMNs sharing the same cell, the current ASN.1 for configuring </w:t>
            </w:r>
            <w:r w:rsidRPr="00434C50">
              <w:rPr>
                <w:i/>
              </w:rPr>
              <w:t>uac-AC1-SelectAssistInfo</w:t>
            </w:r>
            <w:r w:rsidRPr="00434C50">
              <w:t xml:space="preserve"> does not allow some PLMNs to configure Access Category 1 while others not to configure it.</w:t>
            </w:r>
          </w:p>
        </w:tc>
      </w:tr>
      <w:tr w:rsidR="004405D3">
        <w:tc>
          <w:tcPr>
            <w:tcW w:w="2694" w:type="dxa"/>
            <w:gridSpan w:val="2"/>
          </w:tcPr>
          <w:p w:rsidR="004405D3" w:rsidRDefault="004405D3">
            <w:pPr>
              <w:pStyle w:val="CRCoverPage"/>
              <w:spacing w:after="0"/>
              <w:rPr>
                <w:b/>
                <w:i/>
                <w:sz w:val="8"/>
                <w:szCs w:val="8"/>
              </w:rPr>
            </w:pPr>
          </w:p>
        </w:tc>
        <w:tc>
          <w:tcPr>
            <w:tcW w:w="6946" w:type="dxa"/>
            <w:gridSpan w:val="9"/>
          </w:tcPr>
          <w:p w:rsidR="004405D3" w:rsidRDefault="004405D3">
            <w:pPr>
              <w:pStyle w:val="CRCoverPage"/>
              <w:spacing w:after="0"/>
              <w:rPr>
                <w:sz w:val="8"/>
                <w:szCs w:val="8"/>
              </w:rPr>
            </w:pPr>
          </w:p>
        </w:tc>
      </w:tr>
      <w:tr w:rsidR="004405D3">
        <w:tc>
          <w:tcPr>
            <w:tcW w:w="2694" w:type="dxa"/>
            <w:gridSpan w:val="2"/>
            <w:tcBorders>
              <w:top w:val="single" w:sz="4" w:space="0" w:color="auto"/>
              <w:left w:val="single" w:sz="4" w:space="0" w:color="auto"/>
            </w:tcBorders>
          </w:tcPr>
          <w:p w:rsidR="004405D3" w:rsidRDefault="00B704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405D3" w:rsidRDefault="006D390F" w:rsidP="002A03E0">
            <w:pPr>
              <w:pStyle w:val="CRCoverPage"/>
              <w:spacing w:after="0"/>
              <w:ind w:left="100"/>
            </w:pPr>
            <w:r>
              <w:rPr>
                <w:rFonts w:eastAsia="宋体" w:hint="eastAsia"/>
                <w:lang w:val="en-US" w:eastAsia="zh-CN"/>
              </w:rPr>
              <w:t>5.2.2.</w:t>
            </w:r>
            <w:r w:rsidR="002A03E0">
              <w:rPr>
                <w:rFonts w:eastAsia="宋体"/>
                <w:lang w:val="en-US" w:eastAsia="zh-CN"/>
              </w:rPr>
              <w:t>32</w:t>
            </w:r>
          </w:p>
        </w:tc>
      </w:tr>
      <w:tr w:rsidR="004405D3">
        <w:tc>
          <w:tcPr>
            <w:tcW w:w="2694" w:type="dxa"/>
            <w:gridSpan w:val="2"/>
            <w:tcBorders>
              <w:left w:val="single" w:sz="4" w:space="0" w:color="auto"/>
            </w:tcBorders>
          </w:tcPr>
          <w:p w:rsidR="004405D3" w:rsidRDefault="004405D3">
            <w:pPr>
              <w:pStyle w:val="CRCoverPage"/>
              <w:spacing w:after="0"/>
              <w:rPr>
                <w:b/>
                <w:i/>
                <w:sz w:val="8"/>
                <w:szCs w:val="8"/>
              </w:rPr>
            </w:pPr>
          </w:p>
        </w:tc>
        <w:tc>
          <w:tcPr>
            <w:tcW w:w="6946" w:type="dxa"/>
            <w:gridSpan w:val="9"/>
            <w:tcBorders>
              <w:right w:val="single" w:sz="4" w:space="0" w:color="auto"/>
            </w:tcBorders>
          </w:tcPr>
          <w:p w:rsidR="004405D3" w:rsidRDefault="004405D3">
            <w:pPr>
              <w:pStyle w:val="CRCoverPage"/>
              <w:spacing w:after="0"/>
              <w:rPr>
                <w:sz w:val="8"/>
                <w:szCs w:val="8"/>
              </w:rPr>
            </w:pPr>
          </w:p>
        </w:tc>
      </w:tr>
      <w:tr w:rsidR="004405D3">
        <w:tc>
          <w:tcPr>
            <w:tcW w:w="2694" w:type="dxa"/>
            <w:gridSpan w:val="2"/>
            <w:tcBorders>
              <w:left w:val="single" w:sz="4" w:space="0" w:color="auto"/>
            </w:tcBorders>
          </w:tcPr>
          <w:p w:rsidR="004405D3" w:rsidRDefault="004405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405D3" w:rsidRDefault="00B704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05D3" w:rsidRDefault="00B704EB">
            <w:pPr>
              <w:pStyle w:val="CRCoverPage"/>
              <w:spacing w:after="0"/>
              <w:jc w:val="center"/>
              <w:rPr>
                <w:b/>
                <w:caps/>
              </w:rPr>
            </w:pPr>
            <w:r>
              <w:rPr>
                <w:b/>
                <w:caps/>
              </w:rPr>
              <w:t>N</w:t>
            </w:r>
          </w:p>
        </w:tc>
        <w:tc>
          <w:tcPr>
            <w:tcW w:w="2977" w:type="dxa"/>
            <w:gridSpan w:val="4"/>
          </w:tcPr>
          <w:p w:rsidR="004405D3" w:rsidRDefault="004405D3">
            <w:pPr>
              <w:pStyle w:val="CRCoverPage"/>
              <w:tabs>
                <w:tab w:val="right" w:pos="2893"/>
              </w:tabs>
              <w:spacing w:after="0"/>
            </w:pPr>
          </w:p>
        </w:tc>
        <w:tc>
          <w:tcPr>
            <w:tcW w:w="3401" w:type="dxa"/>
            <w:gridSpan w:val="3"/>
            <w:tcBorders>
              <w:right w:val="single" w:sz="4" w:space="0" w:color="auto"/>
            </w:tcBorders>
            <w:shd w:val="clear" w:color="FFFF00" w:fill="auto"/>
          </w:tcPr>
          <w:p w:rsidR="004405D3" w:rsidRDefault="004405D3">
            <w:pPr>
              <w:pStyle w:val="CRCoverPage"/>
              <w:spacing w:after="0"/>
              <w:ind w:left="99"/>
            </w:pPr>
          </w:p>
        </w:tc>
      </w:tr>
      <w:tr w:rsidR="004405D3">
        <w:tc>
          <w:tcPr>
            <w:tcW w:w="2694" w:type="dxa"/>
            <w:gridSpan w:val="2"/>
            <w:tcBorders>
              <w:left w:val="single" w:sz="4" w:space="0" w:color="auto"/>
            </w:tcBorders>
          </w:tcPr>
          <w:p w:rsidR="004405D3" w:rsidRDefault="00B704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405D3" w:rsidRDefault="004405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5D3" w:rsidRDefault="004405D3">
            <w:pPr>
              <w:pStyle w:val="CRCoverPage"/>
              <w:spacing w:after="0"/>
              <w:jc w:val="center"/>
              <w:rPr>
                <w:b/>
                <w:caps/>
              </w:rPr>
            </w:pPr>
          </w:p>
        </w:tc>
        <w:tc>
          <w:tcPr>
            <w:tcW w:w="2977" w:type="dxa"/>
            <w:gridSpan w:val="4"/>
          </w:tcPr>
          <w:p w:rsidR="004405D3" w:rsidRDefault="00B704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405D3" w:rsidRDefault="00B704EB">
            <w:pPr>
              <w:pStyle w:val="CRCoverPage"/>
              <w:spacing w:after="0"/>
              <w:ind w:left="99"/>
            </w:pPr>
            <w:r>
              <w:t xml:space="preserve">TS/TR ... CR ... </w:t>
            </w:r>
          </w:p>
        </w:tc>
      </w:tr>
      <w:tr w:rsidR="004405D3">
        <w:tc>
          <w:tcPr>
            <w:tcW w:w="2694" w:type="dxa"/>
            <w:gridSpan w:val="2"/>
            <w:tcBorders>
              <w:left w:val="single" w:sz="4" w:space="0" w:color="auto"/>
            </w:tcBorders>
          </w:tcPr>
          <w:p w:rsidR="004405D3" w:rsidRDefault="00B704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405D3" w:rsidRDefault="004405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5D3" w:rsidRDefault="004405D3">
            <w:pPr>
              <w:pStyle w:val="CRCoverPage"/>
              <w:spacing w:after="0"/>
              <w:jc w:val="center"/>
              <w:rPr>
                <w:b/>
                <w:caps/>
              </w:rPr>
            </w:pPr>
          </w:p>
        </w:tc>
        <w:tc>
          <w:tcPr>
            <w:tcW w:w="2977" w:type="dxa"/>
            <w:gridSpan w:val="4"/>
          </w:tcPr>
          <w:p w:rsidR="004405D3" w:rsidRDefault="00B704EB">
            <w:pPr>
              <w:pStyle w:val="CRCoverPage"/>
              <w:spacing w:after="0"/>
            </w:pPr>
            <w:r>
              <w:t xml:space="preserve"> Test specifications</w:t>
            </w:r>
          </w:p>
        </w:tc>
        <w:tc>
          <w:tcPr>
            <w:tcW w:w="3401" w:type="dxa"/>
            <w:gridSpan w:val="3"/>
            <w:tcBorders>
              <w:right w:val="single" w:sz="4" w:space="0" w:color="auto"/>
            </w:tcBorders>
            <w:shd w:val="pct30" w:color="FFFF00" w:fill="auto"/>
          </w:tcPr>
          <w:p w:rsidR="004405D3" w:rsidRDefault="00B704EB">
            <w:pPr>
              <w:pStyle w:val="CRCoverPage"/>
              <w:spacing w:after="0"/>
              <w:ind w:left="99"/>
            </w:pPr>
            <w:r>
              <w:t xml:space="preserve">TS/TR ... CR ... </w:t>
            </w:r>
          </w:p>
        </w:tc>
      </w:tr>
      <w:tr w:rsidR="004405D3">
        <w:tc>
          <w:tcPr>
            <w:tcW w:w="2694" w:type="dxa"/>
            <w:gridSpan w:val="2"/>
            <w:tcBorders>
              <w:left w:val="single" w:sz="4" w:space="0" w:color="auto"/>
            </w:tcBorders>
          </w:tcPr>
          <w:p w:rsidR="004405D3" w:rsidRDefault="00B704E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405D3" w:rsidRDefault="004405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5D3" w:rsidRDefault="004405D3">
            <w:pPr>
              <w:pStyle w:val="CRCoverPage"/>
              <w:spacing w:after="0"/>
              <w:jc w:val="center"/>
              <w:rPr>
                <w:b/>
                <w:caps/>
              </w:rPr>
            </w:pPr>
          </w:p>
        </w:tc>
        <w:tc>
          <w:tcPr>
            <w:tcW w:w="2977" w:type="dxa"/>
            <w:gridSpan w:val="4"/>
          </w:tcPr>
          <w:p w:rsidR="004405D3" w:rsidRDefault="00B704EB">
            <w:pPr>
              <w:pStyle w:val="CRCoverPage"/>
              <w:spacing w:after="0"/>
            </w:pPr>
            <w:r>
              <w:t xml:space="preserve"> O&amp;M Specifications</w:t>
            </w:r>
          </w:p>
        </w:tc>
        <w:tc>
          <w:tcPr>
            <w:tcW w:w="3401" w:type="dxa"/>
            <w:gridSpan w:val="3"/>
            <w:tcBorders>
              <w:right w:val="single" w:sz="4" w:space="0" w:color="auto"/>
            </w:tcBorders>
            <w:shd w:val="pct30" w:color="FFFF00" w:fill="auto"/>
          </w:tcPr>
          <w:p w:rsidR="004405D3" w:rsidRDefault="00B704EB">
            <w:pPr>
              <w:pStyle w:val="CRCoverPage"/>
              <w:spacing w:after="0"/>
              <w:ind w:left="99"/>
            </w:pPr>
            <w:r>
              <w:t xml:space="preserve">TS/TR ... CR ... </w:t>
            </w:r>
          </w:p>
        </w:tc>
      </w:tr>
      <w:tr w:rsidR="004405D3">
        <w:tc>
          <w:tcPr>
            <w:tcW w:w="2694" w:type="dxa"/>
            <w:gridSpan w:val="2"/>
            <w:tcBorders>
              <w:left w:val="single" w:sz="4" w:space="0" w:color="auto"/>
            </w:tcBorders>
          </w:tcPr>
          <w:p w:rsidR="004405D3" w:rsidRDefault="004405D3">
            <w:pPr>
              <w:pStyle w:val="CRCoverPage"/>
              <w:spacing w:after="0"/>
              <w:rPr>
                <w:b/>
                <w:i/>
              </w:rPr>
            </w:pPr>
          </w:p>
        </w:tc>
        <w:tc>
          <w:tcPr>
            <w:tcW w:w="6946" w:type="dxa"/>
            <w:gridSpan w:val="9"/>
            <w:tcBorders>
              <w:right w:val="single" w:sz="4" w:space="0" w:color="auto"/>
            </w:tcBorders>
          </w:tcPr>
          <w:p w:rsidR="004405D3" w:rsidRDefault="004405D3">
            <w:pPr>
              <w:pStyle w:val="CRCoverPage"/>
              <w:spacing w:after="0"/>
            </w:pPr>
          </w:p>
        </w:tc>
      </w:tr>
      <w:tr w:rsidR="004405D3">
        <w:tc>
          <w:tcPr>
            <w:tcW w:w="2694" w:type="dxa"/>
            <w:gridSpan w:val="2"/>
            <w:tcBorders>
              <w:left w:val="single" w:sz="4" w:space="0" w:color="auto"/>
              <w:bottom w:val="single" w:sz="4" w:space="0" w:color="auto"/>
            </w:tcBorders>
          </w:tcPr>
          <w:p w:rsidR="004405D3" w:rsidRDefault="00B704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405D3" w:rsidRDefault="004405D3">
            <w:pPr>
              <w:pStyle w:val="CRCoverPage"/>
              <w:spacing w:after="0"/>
              <w:ind w:left="100"/>
            </w:pPr>
          </w:p>
        </w:tc>
      </w:tr>
      <w:tr w:rsidR="004405D3">
        <w:tc>
          <w:tcPr>
            <w:tcW w:w="2694" w:type="dxa"/>
            <w:gridSpan w:val="2"/>
            <w:tcBorders>
              <w:top w:val="single" w:sz="4" w:space="0" w:color="auto"/>
              <w:bottom w:val="single" w:sz="4" w:space="0" w:color="auto"/>
            </w:tcBorders>
          </w:tcPr>
          <w:p w:rsidR="004405D3" w:rsidRDefault="004405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405D3" w:rsidRDefault="004405D3">
            <w:pPr>
              <w:pStyle w:val="CRCoverPage"/>
              <w:spacing w:after="0"/>
              <w:ind w:left="100"/>
              <w:rPr>
                <w:sz w:val="8"/>
                <w:szCs w:val="8"/>
              </w:rPr>
            </w:pPr>
          </w:p>
        </w:tc>
      </w:tr>
      <w:tr w:rsidR="004405D3">
        <w:tc>
          <w:tcPr>
            <w:tcW w:w="2694" w:type="dxa"/>
            <w:gridSpan w:val="2"/>
            <w:tcBorders>
              <w:top w:val="single" w:sz="4" w:space="0" w:color="auto"/>
              <w:left w:val="single" w:sz="4" w:space="0" w:color="auto"/>
              <w:bottom w:val="single" w:sz="4" w:space="0" w:color="auto"/>
            </w:tcBorders>
          </w:tcPr>
          <w:p w:rsidR="004405D3" w:rsidRDefault="00B704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05D3" w:rsidRDefault="004405D3">
            <w:pPr>
              <w:pStyle w:val="CRCoverPage"/>
              <w:spacing w:after="0"/>
              <w:ind w:left="100"/>
            </w:pPr>
          </w:p>
        </w:tc>
      </w:tr>
    </w:tbl>
    <w:p w:rsidR="004405D3" w:rsidRDefault="004405D3">
      <w:pPr>
        <w:pStyle w:val="CRCoverPage"/>
        <w:spacing w:after="0"/>
        <w:rPr>
          <w:sz w:val="8"/>
          <w:szCs w:val="8"/>
        </w:rPr>
      </w:pPr>
    </w:p>
    <w:p w:rsidR="004405D3" w:rsidRDefault="004405D3">
      <w:pPr>
        <w:sectPr w:rsidR="004405D3">
          <w:headerReference w:type="even" r:id="rId13"/>
          <w:footnotePr>
            <w:numRestart w:val="eachSect"/>
          </w:footnotePr>
          <w:pgSz w:w="11907" w:h="16840"/>
          <w:pgMar w:top="1418" w:right="1134" w:bottom="1134" w:left="1134" w:header="680" w:footer="567" w:gutter="0"/>
          <w:cols w:space="720"/>
        </w:sectPr>
      </w:pPr>
    </w:p>
    <w:p w:rsidR="004405D3" w:rsidRDefault="00B704E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3464D8" w:rsidRPr="003464D8" w:rsidRDefault="003464D8" w:rsidP="003464D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zh-CN"/>
        </w:rPr>
      </w:pPr>
      <w:bookmarkStart w:id="3" w:name="_Toc20486748"/>
      <w:bookmarkStart w:id="4" w:name="_Toc29342040"/>
      <w:bookmarkStart w:id="5" w:name="_Toc29343179"/>
      <w:bookmarkStart w:id="6" w:name="_Toc36546803"/>
      <w:bookmarkStart w:id="7" w:name="_Toc36548195"/>
      <w:bookmarkStart w:id="8" w:name="_Toc46447032"/>
      <w:r w:rsidRPr="003464D8">
        <w:rPr>
          <w:rFonts w:ascii="Arial" w:eastAsia="Times New Roman" w:hAnsi="Arial"/>
          <w:sz w:val="24"/>
          <w:lang w:eastAsia="x-none"/>
        </w:rPr>
        <w:t>5.2.2.32</w:t>
      </w:r>
      <w:r w:rsidRPr="003464D8">
        <w:rPr>
          <w:rFonts w:ascii="Arial" w:eastAsia="Times New Roman" w:hAnsi="Arial"/>
          <w:sz w:val="24"/>
          <w:lang w:eastAsia="x-none"/>
        </w:rPr>
        <w:tab/>
        <w:t xml:space="preserve">Actions upon reception of </w:t>
      </w:r>
      <w:r w:rsidRPr="003464D8">
        <w:rPr>
          <w:rFonts w:ascii="Arial" w:eastAsia="Times New Roman" w:hAnsi="Arial"/>
          <w:i/>
          <w:sz w:val="24"/>
          <w:lang w:eastAsia="x-none"/>
        </w:rPr>
        <w:t>SystemInformationBlockType25</w:t>
      </w:r>
      <w:bookmarkEnd w:id="3"/>
      <w:bookmarkEnd w:id="4"/>
      <w:bookmarkEnd w:id="5"/>
      <w:bookmarkEnd w:id="6"/>
      <w:bookmarkEnd w:id="7"/>
      <w:bookmarkEnd w:id="8"/>
    </w:p>
    <w:p w:rsidR="003464D8" w:rsidRDefault="003464D8" w:rsidP="003464D8">
      <w:pPr>
        <w:overflowPunct w:val="0"/>
        <w:autoSpaceDE w:val="0"/>
        <w:autoSpaceDN w:val="0"/>
        <w:adjustRightInd w:val="0"/>
        <w:spacing w:line="240" w:lineRule="auto"/>
        <w:textAlignment w:val="baseline"/>
        <w:rPr>
          <w:ins w:id="9" w:author="ZTE(Yuan)" w:date="2020-08-06T16:16:00Z"/>
          <w:rFonts w:eastAsia="Times New Roman"/>
          <w:lang w:eastAsia="ja-JP"/>
        </w:rPr>
      </w:pPr>
      <w:del w:id="10" w:author="ZTE(Yuan)" w:date="2020-08-06T16:16:00Z">
        <w:r w:rsidRPr="003464D8" w:rsidDel="00AE29CD">
          <w:rPr>
            <w:rFonts w:eastAsia="Times New Roman"/>
            <w:lang w:eastAsia="ja-JP"/>
          </w:rPr>
          <w:delText xml:space="preserve">No UE requirements related to the contents of this </w:delText>
        </w:r>
        <w:r w:rsidRPr="003464D8" w:rsidDel="00AE29CD">
          <w:rPr>
            <w:rFonts w:eastAsia="Times New Roman"/>
            <w:i/>
            <w:lang w:eastAsia="ja-JP"/>
          </w:rPr>
          <w:delText xml:space="preserve">SystemInformationBlock </w:delText>
        </w:r>
        <w:r w:rsidRPr="003464D8" w:rsidDel="00AE29CD">
          <w:rPr>
            <w:rFonts w:eastAsia="Times New Roman"/>
            <w:lang w:eastAsia="ja-JP"/>
          </w:rPr>
          <w:delText>apply other than those specified elsewhere e.g. within procedures using the concerned system information, and/ or within the corresponding field descriptions.</w:delText>
        </w:r>
      </w:del>
    </w:p>
    <w:p w:rsidR="00AE29CD" w:rsidRPr="00CB7EC4" w:rsidRDefault="00AE29CD" w:rsidP="00AE29CD">
      <w:pPr>
        <w:rPr>
          <w:ins w:id="11" w:author="ZTE(Yuan)" w:date="2020-08-06T16:16:00Z"/>
        </w:rPr>
      </w:pPr>
      <w:ins w:id="12" w:author="ZTE(Yuan)" w:date="2020-08-06T16:16:00Z">
        <w:r w:rsidRPr="00CB7EC4">
          <w:t xml:space="preserve">Upon receiving </w:t>
        </w:r>
        <w:r w:rsidRPr="00CB7EC4">
          <w:rPr>
            <w:i/>
          </w:rPr>
          <w:t>SystemInformationBlockType</w:t>
        </w:r>
        <w:r w:rsidRPr="00CB7EC4">
          <w:rPr>
            <w:i/>
            <w:lang w:eastAsia="zh-CN"/>
          </w:rPr>
          <w:t>2</w:t>
        </w:r>
        <w:r>
          <w:rPr>
            <w:rFonts w:hint="eastAsia"/>
            <w:i/>
            <w:lang w:eastAsia="zh-CN"/>
          </w:rPr>
          <w:t xml:space="preserve">5 </w:t>
        </w:r>
        <w:r w:rsidRPr="00CB7EC4">
          <w:t>the UE shall:</w:t>
        </w:r>
      </w:ins>
    </w:p>
    <w:p w:rsidR="00AE29CD" w:rsidRPr="00CB7EC4" w:rsidRDefault="00AE29CD" w:rsidP="00AE29CD">
      <w:pPr>
        <w:pStyle w:val="B1"/>
        <w:rPr>
          <w:ins w:id="13" w:author="ZTE(Yuan)" w:date="2020-08-06T16:16:00Z"/>
          <w:lang w:eastAsia="x-none"/>
        </w:rPr>
      </w:pPr>
      <w:ins w:id="14" w:author="ZTE(Yuan)" w:date="2020-08-06T16:16:00Z">
        <w:r w:rsidRPr="00CB7EC4">
          <w:t>1&gt;</w:t>
        </w:r>
        <w:r w:rsidRPr="00CB7EC4">
          <w:tab/>
          <w:t>if</w:t>
        </w:r>
        <w:r w:rsidRPr="00CB7EC4">
          <w:rPr>
            <w:lang w:eastAsia="x-none"/>
          </w:rPr>
          <w:t xml:space="preserve"> </w:t>
        </w:r>
        <w:r w:rsidRPr="00677420">
          <w:rPr>
            <w:i/>
            <w:lang w:eastAsia="x-none"/>
          </w:rPr>
          <w:t>uac-AC1-SelectAssistInfo</w:t>
        </w:r>
        <w:r w:rsidRPr="00A76F91">
          <w:rPr>
            <w:i/>
            <w:lang w:eastAsia="x-none"/>
          </w:rPr>
          <w:t xml:space="preserve"> </w:t>
        </w:r>
        <w:r w:rsidRPr="00A76F91">
          <w:rPr>
            <w:rFonts w:hint="eastAsia"/>
            <w:lang w:eastAsia="zh-CN"/>
          </w:rPr>
          <w:t>is included</w:t>
        </w:r>
        <w:r w:rsidRPr="00A76F91">
          <w:rPr>
            <w:lang w:eastAsia="x-none"/>
          </w:rPr>
          <w:t xml:space="preserve"> and the value is set to</w:t>
        </w:r>
        <w:r w:rsidRPr="00A76F91">
          <w:rPr>
            <w:i/>
            <w:lang w:eastAsia="x-none"/>
          </w:rPr>
          <w:t xml:space="preserve"> a</w:t>
        </w:r>
        <w:r w:rsidRPr="00A76F91">
          <w:rPr>
            <w:lang w:eastAsia="x-none"/>
          </w:rPr>
          <w:t xml:space="preserve">, </w:t>
        </w:r>
        <w:r w:rsidRPr="00A76F91">
          <w:rPr>
            <w:i/>
            <w:lang w:eastAsia="x-none"/>
          </w:rPr>
          <w:t xml:space="preserve">b </w:t>
        </w:r>
        <w:r w:rsidRPr="00E51864">
          <w:rPr>
            <w:lang w:eastAsia="x-none"/>
          </w:rPr>
          <w:t>or</w:t>
        </w:r>
        <w:r w:rsidRPr="00A76F91">
          <w:rPr>
            <w:i/>
            <w:lang w:eastAsia="x-none"/>
          </w:rPr>
          <w:t xml:space="preserve"> c</w:t>
        </w:r>
        <w:r w:rsidRPr="00A76F91">
          <w:rPr>
            <w:lang w:eastAsia="x-none"/>
          </w:rPr>
          <w:t>:</w:t>
        </w:r>
      </w:ins>
    </w:p>
    <w:p w:rsidR="00AE29CD" w:rsidRDefault="00AE29CD" w:rsidP="00AE29CD">
      <w:pPr>
        <w:pStyle w:val="B2"/>
        <w:rPr>
          <w:ins w:id="15" w:author="ZTE(Yuan)" w:date="2020-08-06T16:16:00Z"/>
          <w:lang w:eastAsia="x-none"/>
        </w:rPr>
      </w:pPr>
      <w:ins w:id="16" w:author="ZTE(Yuan)" w:date="2020-08-06T16:16:00Z">
        <w:r w:rsidRPr="00CB7EC4">
          <w:t>2&gt;</w:t>
        </w:r>
        <w:r w:rsidRPr="00CB7EC4">
          <w:tab/>
        </w:r>
        <w:r w:rsidRPr="00CB7EC4">
          <w:rPr>
            <w:lang w:eastAsia="x-none"/>
          </w:rPr>
          <w:t xml:space="preserve">forward </w:t>
        </w:r>
        <w:r w:rsidRPr="00677420">
          <w:rPr>
            <w:i/>
            <w:lang w:eastAsia="x-none"/>
          </w:rPr>
          <w:t xml:space="preserve">uac-AC1-SelectAssistInfo </w:t>
        </w:r>
        <w:r w:rsidRPr="00CB7EC4">
          <w:rPr>
            <w:lang w:eastAsia="x-none"/>
          </w:rPr>
          <w:t>to upper layers;</w:t>
        </w:r>
      </w:ins>
    </w:p>
    <w:p w:rsidR="00AE29CD" w:rsidRPr="00CB7EC4" w:rsidRDefault="00AE29CD" w:rsidP="00AE29CD">
      <w:pPr>
        <w:pStyle w:val="B1"/>
        <w:rPr>
          <w:ins w:id="17" w:author="ZTE(Yuan)" w:date="2020-08-06T16:17:00Z"/>
          <w:lang w:eastAsia="x-none"/>
        </w:rPr>
      </w:pPr>
      <w:ins w:id="18" w:author="ZTE(Yuan)" w:date="2020-08-06T16:17:00Z">
        <w:r w:rsidRPr="00CB7EC4">
          <w:t>1&gt;</w:t>
        </w:r>
        <w:r w:rsidRPr="00CB7EC4">
          <w:tab/>
          <w:t>if</w:t>
        </w:r>
        <w:r w:rsidRPr="00CB7EC4">
          <w:rPr>
            <w:lang w:eastAsia="x-none"/>
          </w:rPr>
          <w:t xml:space="preserve"> </w:t>
        </w:r>
      </w:ins>
      <w:ins w:id="19" w:author="ZTE(Yuan)" w:date="2020-08-06T16:19:00Z">
        <w:r w:rsidR="005F4BEC" w:rsidRPr="005F4BEC">
          <w:rPr>
            <w:i/>
            <w:lang w:eastAsia="x-none"/>
          </w:rPr>
          <w:t>uac-barringInfoSetIndex</w:t>
        </w:r>
        <w:r w:rsidR="005F4BEC">
          <w:rPr>
            <w:rFonts w:hint="eastAsia"/>
            <w:i/>
            <w:lang w:eastAsia="zh-CN"/>
          </w:rPr>
          <w:t xml:space="preserve"> </w:t>
        </w:r>
        <w:r w:rsidR="005F4BEC" w:rsidRPr="005F4BEC">
          <w:rPr>
            <w:rFonts w:hint="eastAsia"/>
            <w:lang w:eastAsia="zh-CN"/>
          </w:rPr>
          <w:t>associated with Access Category 1</w:t>
        </w:r>
      </w:ins>
      <w:ins w:id="20" w:author="ZTE(Yuan)" w:date="2020-08-06T16:17:00Z">
        <w:r w:rsidRPr="00A76F91">
          <w:rPr>
            <w:i/>
            <w:lang w:eastAsia="x-none"/>
          </w:rPr>
          <w:t xml:space="preserve"> </w:t>
        </w:r>
        <w:r w:rsidRPr="00A76F91">
          <w:rPr>
            <w:rFonts w:hint="eastAsia"/>
            <w:lang w:eastAsia="zh-CN"/>
          </w:rPr>
          <w:t>is included</w:t>
        </w:r>
        <w:r w:rsidRPr="00A76F91">
          <w:rPr>
            <w:lang w:eastAsia="x-none"/>
          </w:rPr>
          <w:t>:</w:t>
        </w:r>
      </w:ins>
    </w:p>
    <w:p w:rsidR="00AE29CD" w:rsidRPr="00AE29CD" w:rsidRDefault="00AE29CD" w:rsidP="00AE29CD">
      <w:pPr>
        <w:pStyle w:val="B2"/>
        <w:rPr>
          <w:lang w:eastAsia="x-none"/>
        </w:rPr>
      </w:pPr>
      <w:ins w:id="21" w:author="ZTE(Yuan)" w:date="2020-08-06T16:17:00Z">
        <w:r w:rsidRPr="00CB7EC4">
          <w:t>2&gt;</w:t>
        </w:r>
        <w:r w:rsidRPr="00CB7EC4">
          <w:tab/>
        </w:r>
        <w:r w:rsidRPr="00CB7EC4">
          <w:rPr>
            <w:lang w:eastAsia="x-none"/>
          </w:rPr>
          <w:t xml:space="preserve">forward </w:t>
        </w:r>
      </w:ins>
      <w:ins w:id="22" w:author="ZTE(Yuan)" w:date="2020-08-06T16:20:00Z">
        <w:r w:rsidR="00CB7854" w:rsidRPr="005F4BEC">
          <w:rPr>
            <w:i/>
            <w:lang w:eastAsia="x-none"/>
          </w:rPr>
          <w:t>uac-barringInfoSetIndex</w:t>
        </w:r>
        <w:r w:rsidR="00CB7854">
          <w:rPr>
            <w:rFonts w:hint="eastAsia"/>
            <w:i/>
            <w:lang w:eastAsia="zh-CN"/>
          </w:rPr>
          <w:t xml:space="preserve"> </w:t>
        </w:r>
        <w:r w:rsidR="00CB7854" w:rsidRPr="005F4BEC">
          <w:rPr>
            <w:rFonts w:hint="eastAsia"/>
            <w:lang w:eastAsia="zh-CN"/>
          </w:rPr>
          <w:t>associated with Access Category 1</w:t>
        </w:r>
        <w:r w:rsidR="00CB7854">
          <w:rPr>
            <w:lang w:eastAsia="zh-CN"/>
          </w:rPr>
          <w:t xml:space="preserve"> </w:t>
        </w:r>
      </w:ins>
      <w:ins w:id="23" w:author="ZTE(Yuan)" w:date="2020-08-06T16:17:00Z">
        <w:r w:rsidRPr="00CB7EC4">
          <w:rPr>
            <w:lang w:eastAsia="x-none"/>
          </w:rPr>
          <w:t>to upper layers;</w:t>
        </w:r>
      </w:ins>
    </w:p>
    <w:p w:rsidR="004405D3" w:rsidRDefault="00B704EB">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sectPr w:rsidR="004405D3">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E1F" w:rsidRDefault="00692E1F">
      <w:pPr>
        <w:spacing w:after="0" w:line="240" w:lineRule="auto"/>
      </w:pPr>
      <w:r>
        <w:separator/>
      </w:r>
    </w:p>
  </w:endnote>
  <w:endnote w:type="continuationSeparator" w:id="0">
    <w:p w:rsidR="00692E1F" w:rsidRDefault="00692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E1F" w:rsidRDefault="00692E1F">
      <w:pPr>
        <w:spacing w:after="0" w:line="240" w:lineRule="auto"/>
      </w:pPr>
      <w:r>
        <w:separator/>
      </w:r>
    </w:p>
  </w:footnote>
  <w:footnote w:type="continuationSeparator" w:id="0">
    <w:p w:rsidR="00692E1F" w:rsidRDefault="00692E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D3" w:rsidRDefault="00B704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D3" w:rsidRDefault="004405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D3" w:rsidRDefault="00B704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D3" w:rsidRDefault="004405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20D33"/>
    <w:multiLevelType w:val="multilevel"/>
    <w:tmpl w:val="16E20D3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75AE6BCF"/>
    <w:multiLevelType w:val="hybridMultilevel"/>
    <w:tmpl w:val="4D40EC24"/>
    <w:lvl w:ilvl="0" w:tplc="360A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298D"/>
    <w:rsid w:val="000161C1"/>
    <w:rsid w:val="00022E4A"/>
    <w:rsid w:val="00032ABE"/>
    <w:rsid w:val="00042F69"/>
    <w:rsid w:val="00043295"/>
    <w:rsid w:val="00055648"/>
    <w:rsid w:val="000641CC"/>
    <w:rsid w:val="00083460"/>
    <w:rsid w:val="00096A7C"/>
    <w:rsid w:val="000A6394"/>
    <w:rsid w:val="000A77CD"/>
    <w:rsid w:val="000A7E34"/>
    <w:rsid w:val="000B1847"/>
    <w:rsid w:val="000B5783"/>
    <w:rsid w:val="000B7FED"/>
    <w:rsid w:val="000C038A"/>
    <w:rsid w:val="000C6186"/>
    <w:rsid w:val="000C6598"/>
    <w:rsid w:val="000C6EDD"/>
    <w:rsid w:val="000D5E74"/>
    <w:rsid w:val="000E1DB8"/>
    <w:rsid w:val="000F3848"/>
    <w:rsid w:val="000F66AB"/>
    <w:rsid w:val="0010391C"/>
    <w:rsid w:val="00111A1A"/>
    <w:rsid w:val="00112464"/>
    <w:rsid w:val="001126A5"/>
    <w:rsid w:val="00131356"/>
    <w:rsid w:val="0013245E"/>
    <w:rsid w:val="00134315"/>
    <w:rsid w:val="00145D43"/>
    <w:rsid w:val="00151743"/>
    <w:rsid w:val="00155A1A"/>
    <w:rsid w:val="00177A5D"/>
    <w:rsid w:val="0018564E"/>
    <w:rsid w:val="001879D0"/>
    <w:rsid w:val="00187A31"/>
    <w:rsid w:val="00192C46"/>
    <w:rsid w:val="001A08B3"/>
    <w:rsid w:val="001A4B70"/>
    <w:rsid w:val="001A7B60"/>
    <w:rsid w:val="001B0145"/>
    <w:rsid w:val="001B2CFD"/>
    <w:rsid w:val="001B52F0"/>
    <w:rsid w:val="001B7A65"/>
    <w:rsid w:val="001C205D"/>
    <w:rsid w:val="001D0AAD"/>
    <w:rsid w:val="001E236A"/>
    <w:rsid w:val="001E2859"/>
    <w:rsid w:val="001E41F3"/>
    <w:rsid w:val="001F14AE"/>
    <w:rsid w:val="001F1A7F"/>
    <w:rsid w:val="001F515F"/>
    <w:rsid w:val="002059DC"/>
    <w:rsid w:val="0020740B"/>
    <w:rsid w:val="002128E1"/>
    <w:rsid w:val="002150CF"/>
    <w:rsid w:val="00220E0E"/>
    <w:rsid w:val="00221FFF"/>
    <w:rsid w:val="00225404"/>
    <w:rsid w:val="00232AEE"/>
    <w:rsid w:val="00232EE1"/>
    <w:rsid w:val="00233511"/>
    <w:rsid w:val="00246887"/>
    <w:rsid w:val="0026004D"/>
    <w:rsid w:val="00262DA0"/>
    <w:rsid w:val="002640DD"/>
    <w:rsid w:val="0026676B"/>
    <w:rsid w:val="00267D67"/>
    <w:rsid w:val="00272782"/>
    <w:rsid w:val="00275D12"/>
    <w:rsid w:val="00284FEB"/>
    <w:rsid w:val="00285390"/>
    <w:rsid w:val="002860C4"/>
    <w:rsid w:val="00286249"/>
    <w:rsid w:val="0029079A"/>
    <w:rsid w:val="002A03E0"/>
    <w:rsid w:val="002A2758"/>
    <w:rsid w:val="002A6976"/>
    <w:rsid w:val="002A6BF2"/>
    <w:rsid w:val="002B16BB"/>
    <w:rsid w:val="002B1C0D"/>
    <w:rsid w:val="002B41A6"/>
    <w:rsid w:val="002B5741"/>
    <w:rsid w:val="002F0D00"/>
    <w:rsid w:val="003034DE"/>
    <w:rsid w:val="00305409"/>
    <w:rsid w:val="003076C8"/>
    <w:rsid w:val="003202D5"/>
    <w:rsid w:val="003209F8"/>
    <w:rsid w:val="0033152B"/>
    <w:rsid w:val="003357A6"/>
    <w:rsid w:val="00345381"/>
    <w:rsid w:val="003464D8"/>
    <w:rsid w:val="003502F2"/>
    <w:rsid w:val="00353CD0"/>
    <w:rsid w:val="0035416B"/>
    <w:rsid w:val="003609EF"/>
    <w:rsid w:val="0036231A"/>
    <w:rsid w:val="0036359A"/>
    <w:rsid w:val="00374DD4"/>
    <w:rsid w:val="0039334C"/>
    <w:rsid w:val="003937CB"/>
    <w:rsid w:val="003A59A0"/>
    <w:rsid w:val="003B368F"/>
    <w:rsid w:val="003C424B"/>
    <w:rsid w:val="003D06D3"/>
    <w:rsid w:val="003D5829"/>
    <w:rsid w:val="003E1A36"/>
    <w:rsid w:val="003E3F8E"/>
    <w:rsid w:val="003F6B96"/>
    <w:rsid w:val="00410371"/>
    <w:rsid w:val="00412C43"/>
    <w:rsid w:val="004242F1"/>
    <w:rsid w:val="0042481D"/>
    <w:rsid w:val="00427873"/>
    <w:rsid w:val="00434C50"/>
    <w:rsid w:val="00435588"/>
    <w:rsid w:val="004405D3"/>
    <w:rsid w:val="00457801"/>
    <w:rsid w:val="00460A46"/>
    <w:rsid w:val="0046756C"/>
    <w:rsid w:val="004765A2"/>
    <w:rsid w:val="00477F39"/>
    <w:rsid w:val="0048532F"/>
    <w:rsid w:val="0049311C"/>
    <w:rsid w:val="00494FDC"/>
    <w:rsid w:val="00495356"/>
    <w:rsid w:val="004A1D46"/>
    <w:rsid w:val="004A5991"/>
    <w:rsid w:val="004B726C"/>
    <w:rsid w:val="004B75B7"/>
    <w:rsid w:val="004C00A9"/>
    <w:rsid w:val="004C0AA8"/>
    <w:rsid w:val="004E2387"/>
    <w:rsid w:val="004F1DC5"/>
    <w:rsid w:val="004F2425"/>
    <w:rsid w:val="004F4BD6"/>
    <w:rsid w:val="004F5E5A"/>
    <w:rsid w:val="00507E08"/>
    <w:rsid w:val="0051580D"/>
    <w:rsid w:val="00537D6D"/>
    <w:rsid w:val="005468FE"/>
    <w:rsid w:val="00547111"/>
    <w:rsid w:val="00562CF8"/>
    <w:rsid w:val="005640FB"/>
    <w:rsid w:val="00580D65"/>
    <w:rsid w:val="00582D77"/>
    <w:rsid w:val="00592D74"/>
    <w:rsid w:val="0059367F"/>
    <w:rsid w:val="00593A95"/>
    <w:rsid w:val="005A19A4"/>
    <w:rsid w:val="005A4462"/>
    <w:rsid w:val="005A4AF2"/>
    <w:rsid w:val="005B4AC1"/>
    <w:rsid w:val="005C4C43"/>
    <w:rsid w:val="005D5467"/>
    <w:rsid w:val="005D697C"/>
    <w:rsid w:val="005E2C44"/>
    <w:rsid w:val="005E3E80"/>
    <w:rsid w:val="005F4BEC"/>
    <w:rsid w:val="005F6731"/>
    <w:rsid w:val="005F77DD"/>
    <w:rsid w:val="00603C9F"/>
    <w:rsid w:val="00604548"/>
    <w:rsid w:val="00606D98"/>
    <w:rsid w:val="00611C7E"/>
    <w:rsid w:val="0061739D"/>
    <w:rsid w:val="006207D1"/>
    <w:rsid w:val="00621188"/>
    <w:rsid w:val="006216E1"/>
    <w:rsid w:val="006257ED"/>
    <w:rsid w:val="0063034F"/>
    <w:rsid w:val="00632E5E"/>
    <w:rsid w:val="00633301"/>
    <w:rsid w:val="00642886"/>
    <w:rsid w:val="00650184"/>
    <w:rsid w:val="00651DCB"/>
    <w:rsid w:val="00655DC1"/>
    <w:rsid w:val="00664028"/>
    <w:rsid w:val="0067205F"/>
    <w:rsid w:val="00692E1F"/>
    <w:rsid w:val="00695808"/>
    <w:rsid w:val="00695EED"/>
    <w:rsid w:val="006B46FB"/>
    <w:rsid w:val="006B5C8F"/>
    <w:rsid w:val="006C786C"/>
    <w:rsid w:val="006D1676"/>
    <w:rsid w:val="006D390F"/>
    <w:rsid w:val="006D7756"/>
    <w:rsid w:val="006E21FB"/>
    <w:rsid w:val="006F2A07"/>
    <w:rsid w:val="0070599A"/>
    <w:rsid w:val="00707B6E"/>
    <w:rsid w:val="00715A21"/>
    <w:rsid w:val="00721D2F"/>
    <w:rsid w:val="007227D6"/>
    <w:rsid w:val="00722D64"/>
    <w:rsid w:val="00727509"/>
    <w:rsid w:val="007322FF"/>
    <w:rsid w:val="00732ACB"/>
    <w:rsid w:val="00733A02"/>
    <w:rsid w:val="007424C0"/>
    <w:rsid w:val="00750753"/>
    <w:rsid w:val="0075425C"/>
    <w:rsid w:val="0075606F"/>
    <w:rsid w:val="00762B3F"/>
    <w:rsid w:val="0076451F"/>
    <w:rsid w:val="0077283F"/>
    <w:rsid w:val="0077752E"/>
    <w:rsid w:val="00792342"/>
    <w:rsid w:val="007973C6"/>
    <w:rsid w:val="007977A8"/>
    <w:rsid w:val="007A1F9C"/>
    <w:rsid w:val="007A2A7C"/>
    <w:rsid w:val="007B3F9D"/>
    <w:rsid w:val="007B512A"/>
    <w:rsid w:val="007C0651"/>
    <w:rsid w:val="007C2097"/>
    <w:rsid w:val="007C5819"/>
    <w:rsid w:val="007D0D08"/>
    <w:rsid w:val="007D2685"/>
    <w:rsid w:val="007D3EA0"/>
    <w:rsid w:val="007D54CF"/>
    <w:rsid w:val="007D6A07"/>
    <w:rsid w:val="007E0D89"/>
    <w:rsid w:val="007F7259"/>
    <w:rsid w:val="007F7E73"/>
    <w:rsid w:val="008040A8"/>
    <w:rsid w:val="008279FA"/>
    <w:rsid w:val="00841BFB"/>
    <w:rsid w:val="0084246D"/>
    <w:rsid w:val="00851FBE"/>
    <w:rsid w:val="0085419B"/>
    <w:rsid w:val="008560A4"/>
    <w:rsid w:val="008626E7"/>
    <w:rsid w:val="00863437"/>
    <w:rsid w:val="0086460D"/>
    <w:rsid w:val="00870EE7"/>
    <w:rsid w:val="00884DB9"/>
    <w:rsid w:val="008863B9"/>
    <w:rsid w:val="008A2875"/>
    <w:rsid w:val="008A45A6"/>
    <w:rsid w:val="008B046D"/>
    <w:rsid w:val="008C5C2E"/>
    <w:rsid w:val="008E64D5"/>
    <w:rsid w:val="008F633F"/>
    <w:rsid w:val="008F686C"/>
    <w:rsid w:val="0090028C"/>
    <w:rsid w:val="00911FB6"/>
    <w:rsid w:val="009148DE"/>
    <w:rsid w:val="00917EFE"/>
    <w:rsid w:val="00927326"/>
    <w:rsid w:val="00941E30"/>
    <w:rsid w:val="009506DA"/>
    <w:rsid w:val="00952487"/>
    <w:rsid w:val="009706B0"/>
    <w:rsid w:val="009777D9"/>
    <w:rsid w:val="009831AE"/>
    <w:rsid w:val="00984C59"/>
    <w:rsid w:val="0098600B"/>
    <w:rsid w:val="00991B88"/>
    <w:rsid w:val="00995918"/>
    <w:rsid w:val="009A5753"/>
    <w:rsid w:val="009A579D"/>
    <w:rsid w:val="009C1287"/>
    <w:rsid w:val="009D4385"/>
    <w:rsid w:val="009D77BD"/>
    <w:rsid w:val="009E0837"/>
    <w:rsid w:val="009E3297"/>
    <w:rsid w:val="009F0769"/>
    <w:rsid w:val="009F3FC1"/>
    <w:rsid w:val="009F60E4"/>
    <w:rsid w:val="009F6875"/>
    <w:rsid w:val="009F734F"/>
    <w:rsid w:val="00A027D4"/>
    <w:rsid w:val="00A14958"/>
    <w:rsid w:val="00A171FF"/>
    <w:rsid w:val="00A210E4"/>
    <w:rsid w:val="00A23125"/>
    <w:rsid w:val="00A24119"/>
    <w:rsid w:val="00A246B6"/>
    <w:rsid w:val="00A25D60"/>
    <w:rsid w:val="00A26A86"/>
    <w:rsid w:val="00A30C0C"/>
    <w:rsid w:val="00A47E70"/>
    <w:rsid w:val="00A50CF0"/>
    <w:rsid w:val="00A519F5"/>
    <w:rsid w:val="00A73183"/>
    <w:rsid w:val="00A7671C"/>
    <w:rsid w:val="00A81B60"/>
    <w:rsid w:val="00A91C6E"/>
    <w:rsid w:val="00A92A72"/>
    <w:rsid w:val="00A937DF"/>
    <w:rsid w:val="00A97E14"/>
    <w:rsid w:val="00AA2CBC"/>
    <w:rsid w:val="00AC1806"/>
    <w:rsid w:val="00AC5820"/>
    <w:rsid w:val="00AD1CD8"/>
    <w:rsid w:val="00AE29CD"/>
    <w:rsid w:val="00AF1EED"/>
    <w:rsid w:val="00B00716"/>
    <w:rsid w:val="00B0365B"/>
    <w:rsid w:val="00B04FD3"/>
    <w:rsid w:val="00B174C5"/>
    <w:rsid w:val="00B2167D"/>
    <w:rsid w:val="00B2405E"/>
    <w:rsid w:val="00B258BB"/>
    <w:rsid w:val="00B3167C"/>
    <w:rsid w:val="00B355F3"/>
    <w:rsid w:val="00B361F9"/>
    <w:rsid w:val="00B36796"/>
    <w:rsid w:val="00B405E1"/>
    <w:rsid w:val="00B40D49"/>
    <w:rsid w:val="00B42205"/>
    <w:rsid w:val="00B4497A"/>
    <w:rsid w:val="00B6150A"/>
    <w:rsid w:val="00B632B3"/>
    <w:rsid w:val="00B66BE7"/>
    <w:rsid w:val="00B67B97"/>
    <w:rsid w:val="00B704EB"/>
    <w:rsid w:val="00B70E94"/>
    <w:rsid w:val="00B74A4F"/>
    <w:rsid w:val="00B74F51"/>
    <w:rsid w:val="00B76EA9"/>
    <w:rsid w:val="00B869D3"/>
    <w:rsid w:val="00B96851"/>
    <w:rsid w:val="00B968C8"/>
    <w:rsid w:val="00B96DE1"/>
    <w:rsid w:val="00BA3341"/>
    <w:rsid w:val="00BA3EC5"/>
    <w:rsid w:val="00BA51D9"/>
    <w:rsid w:val="00BA5D50"/>
    <w:rsid w:val="00BA694A"/>
    <w:rsid w:val="00BB52E8"/>
    <w:rsid w:val="00BB5DFC"/>
    <w:rsid w:val="00BD279D"/>
    <w:rsid w:val="00BD2FB5"/>
    <w:rsid w:val="00BD5AB6"/>
    <w:rsid w:val="00BD6BB8"/>
    <w:rsid w:val="00BE5471"/>
    <w:rsid w:val="00BE5C44"/>
    <w:rsid w:val="00BF0BF2"/>
    <w:rsid w:val="00BF28A2"/>
    <w:rsid w:val="00BF7831"/>
    <w:rsid w:val="00C02FAD"/>
    <w:rsid w:val="00C06EA6"/>
    <w:rsid w:val="00C1035C"/>
    <w:rsid w:val="00C20910"/>
    <w:rsid w:val="00C23377"/>
    <w:rsid w:val="00C33EDB"/>
    <w:rsid w:val="00C3404F"/>
    <w:rsid w:val="00C47F33"/>
    <w:rsid w:val="00C507DA"/>
    <w:rsid w:val="00C5263F"/>
    <w:rsid w:val="00C61CFA"/>
    <w:rsid w:val="00C66BA2"/>
    <w:rsid w:val="00C95985"/>
    <w:rsid w:val="00CA3574"/>
    <w:rsid w:val="00CA6405"/>
    <w:rsid w:val="00CA6532"/>
    <w:rsid w:val="00CB45C3"/>
    <w:rsid w:val="00CB7854"/>
    <w:rsid w:val="00CC249E"/>
    <w:rsid w:val="00CC5026"/>
    <w:rsid w:val="00CC68D0"/>
    <w:rsid w:val="00CD0CBC"/>
    <w:rsid w:val="00CD1218"/>
    <w:rsid w:val="00CD1D8D"/>
    <w:rsid w:val="00CD62E4"/>
    <w:rsid w:val="00CE0A94"/>
    <w:rsid w:val="00CE0B95"/>
    <w:rsid w:val="00CE579C"/>
    <w:rsid w:val="00D01079"/>
    <w:rsid w:val="00D03F9A"/>
    <w:rsid w:val="00D06D51"/>
    <w:rsid w:val="00D07A3B"/>
    <w:rsid w:val="00D11453"/>
    <w:rsid w:val="00D17DCD"/>
    <w:rsid w:val="00D22FCA"/>
    <w:rsid w:val="00D23A30"/>
    <w:rsid w:val="00D24991"/>
    <w:rsid w:val="00D3104B"/>
    <w:rsid w:val="00D408AE"/>
    <w:rsid w:val="00D472A9"/>
    <w:rsid w:val="00D50255"/>
    <w:rsid w:val="00D517C9"/>
    <w:rsid w:val="00D542AA"/>
    <w:rsid w:val="00D628D2"/>
    <w:rsid w:val="00D63CD0"/>
    <w:rsid w:val="00D66520"/>
    <w:rsid w:val="00D67623"/>
    <w:rsid w:val="00D74D9F"/>
    <w:rsid w:val="00D80A1A"/>
    <w:rsid w:val="00D82F7E"/>
    <w:rsid w:val="00D859A9"/>
    <w:rsid w:val="00D905CA"/>
    <w:rsid w:val="00DB6710"/>
    <w:rsid w:val="00DC299A"/>
    <w:rsid w:val="00DC6416"/>
    <w:rsid w:val="00DD2BFA"/>
    <w:rsid w:val="00DD5C5C"/>
    <w:rsid w:val="00DE34CF"/>
    <w:rsid w:val="00DE533D"/>
    <w:rsid w:val="00E009F5"/>
    <w:rsid w:val="00E03BFD"/>
    <w:rsid w:val="00E07143"/>
    <w:rsid w:val="00E11425"/>
    <w:rsid w:val="00E13F3D"/>
    <w:rsid w:val="00E15F7F"/>
    <w:rsid w:val="00E170E5"/>
    <w:rsid w:val="00E25F9D"/>
    <w:rsid w:val="00E34898"/>
    <w:rsid w:val="00E50D14"/>
    <w:rsid w:val="00E520C0"/>
    <w:rsid w:val="00E52CC7"/>
    <w:rsid w:val="00E80098"/>
    <w:rsid w:val="00E87CC3"/>
    <w:rsid w:val="00E97555"/>
    <w:rsid w:val="00EB09AE"/>
    <w:rsid w:val="00EB09B7"/>
    <w:rsid w:val="00EB1689"/>
    <w:rsid w:val="00EB7C6E"/>
    <w:rsid w:val="00EC7CE8"/>
    <w:rsid w:val="00ED5F10"/>
    <w:rsid w:val="00ED6917"/>
    <w:rsid w:val="00EE2A20"/>
    <w:rsid w:val="00EE3CDD"/>
    <w:rsid w:val="00EE5242"/>
    <w:rsid w:val="00EE7D7C"/>
    <w:rsid w:val="00EF318C"/>
    <w:rsid w:val="00F10DD1"/>
    <w:rsid w:val="00F10FD5"/>
    <w:rsid w:val="00F15B08"/>
    <w:rsid w:val="00F173C0"/>
    <w:rsid w:val="00F2051D"/>
    <w:rsid w:val="00F25D98"/>
    <w:rsid w:val="00F300FB"/>
    <w:rsid w:val="00F35626"/>
    <w:rsid w:val="00F377DB"/>
    <w:rsid w:val="00F37945"/>
    <w:rsid w:val="00F41373"/>
    <w:rsid w:val="00F509A0"/>
    <w:rsid w:val="00F5645F"/>
    <w:rsid w:val="00F67CB8"/>
    <w:rsid w:val="00F70DAB"/>
    <w:rsid w:val="00F7702F"/>
    <w:rsid w:val="00F90DBE"/>
    <w:rsid w:val="00F95108"/>
    <w:rsid w:val="00F96122"/>
    <w:rsid w:val="00FA2311"/>
    <w:rsid w:val="00FA5792"/>
    <w:rsid w:val="00FB6386"/>
    <w:rsid w:val="00FB658A"/>
    <w:rsid w:val="00FB708D"/>
    <w:rsid w:val="00FC4DE8"/>
    <w:rsid w:val="00FC58CA"/>
    <w:rsid w:val="00FC61F2"/>
    <w:rsid w:val="00FD059D"/>
    <w:rsid w:val="00FD6873"/>
    <w:rsid w:val="00FE265D"/>
    <w:rsid w:val="00FF799A"/>
    <w:rsid w:val="00FF7FA6"/>
    <w:rsid w:val="53D9512E"/>
    <w:rsid w:val="7A180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51E2417-38D6-435C-9FDA-4E7F0A0A7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rPr>
      <w:rFonts w:ascii="Arial" w:hAnsi="Arial"/>
      <w:b/>
      <w:lang w:val="en-GB" w:eastAsia="en-US"/>
    </w:rPr>
  </w:style>
  <w:style w:type="paragraph" w:customStyle="1" w:styleId="2">
    <w:name w:val="正文2"/>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781BC5-7463-4229-86E8-7156AA696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90</cp:revision>
  <cp:lastPrinted>2411-12-31T15:59:00Z</cp:lastPrinted>
  <dcterms:created xsi:type="dcterms:W3CDTF">2020-05-21T12:15:00Z</dcterms:created>
  <dcterms:modified xsi:type="dcterms:W3CDTF">2020-08-07T03:27:00Z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